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3026" w14:textId="00618B81" w:rsidR="000267BF" w:rsidRDefault="003E691A" w:rsidP="003E691A">
      <w:pPr>
        <w:spacing w:after="0" w:line="240" w:lineRule="auto"/>
        <w:jc w:val="center"/>
        <w:rPr>
          <w:rFonts w:ascii="Century Gothic" w:hAnsi="Century Gothic"/>
          <w:b/>
          <w:bCs/>
          <w:sz w:val="20"/>
          <w:szCs w:val="20"/>
        </w:rPr>
      </w:pPr>
      <w:r w:rsidRPr="003E691A">
        <w:rPr>
          <w:rFonts w:ascii="Century Gothic" w:hAnsi="Century Gothic"/>
          <w:b/>
          <w:bCs/>
          <w:sz w:val="20"/>
          <w:szCs w:val="20"/>
        </w:rPr>
        <w:t xml:space="preserve">PROCESO DE SELECCIÓN DE MÍNIMA CUANTÍA </w:t>
      </w:r>
      <w:r w:rsidRPr="003E691A">
        <w:rPr>
          <w:rFonts w:ascii="Century Gothic" w:hAnsi="Century Gothic"/>
          <w:b/>
          <w:bCs/>
          <w:color w:val="00B0F0"/>
          <w:sz w:val="20"/>
          <w:szCs w:val="20"/>
        </w:rPr>
        <w:t>ATENEA-IP-MIC-00X-202X</w:t>
      </w:r>
    </w:p>
    <w:p w14:paraId="306F4706" w14:textId="77777777" w:rsidR="003E691A" w:rsidRDefault="003E691A" w:rsidP="003E691A">
      <w:pPr>
        <w:spacing w:after="0" w:line="240" w:lineRule="auto"/>
        <w:jc w:val="center"/>
        <w:rPr>
          <w:rFonts w:ascii="Century Gothic" w:hAnsi="Century Gothic"/>
          <w:b/>
          <w:bCs/>
          <w:sz w:val="20"/>
          <w:szCs w:val="20"/>
        </w:rPr>
      </w:pPr>
    </w:p>
    <w:p w14:paraId="1D178160" w14:textId="77777777" w:rsidR="003E691A" w:rsidRDefault="003E691A" w:rsidP="003E691A">
      <w:pPr>
        <w:spacing w:after="0" w:line="240" w:lineRule="auto"/>
        <w:jc w:val="center"/>
        <w:rPr>
          <w:rFonts w:ascii="Century Gothic" w:hAnsi="Century Gothic"/>
          <w:b/>
          <w:bCs/>
          <w:sz w:val="20"/>
          <w:szCs w:val="20"/>
        </w:rPr>
      </w:pPr>
    </w:p>
    <w:p w14:paraId="6420141A" w14:textId="7F874620" w:rsidR="003E691A" w:rsidRDefault="003E691A" w:rsidP="003E691A">
      <w:pPr>
        <w:spacing w:after="0" w:line="240" w:lineRule="auto"/>
        <w:jc w:val="center"/>
        <w:rPr>
          <w:rFonts w:ascii="Century Gothic" w:hAnsi="Century Gothic"/>
          <w:b/>
          <w:bCs/>
          <w:sz w:val="20"/>
          <w:szCs w:val="20"/>
        </w:rPr>
      </w:pPr>
      <w:r>
        <w:rPr>
          <w:rFonts w:ascii="Century Gothic" w:hAnsi="Century Gothic"/>
          <w:b/>
          <w:bCs/>
          <w:sz w:val="20"/>
          <w:szCs w:val="20"/>
        </w:rPr>
        <w:t>INFORMACIÓN GENERAL</w:t>
      </w:r>
    </w:p>
    <w:p w14:paraId="5007FBFC" w14:textId="77777777" w:rsidR="003E691A" w:rsidRDefault="003E691A" w:rsidP="003E691A">
      <w:pPr>
        <w:spacing w:after="0" w:line="240" w:lineRule="auto"/>
        <w:jc w:val="center"/>
        <w:rPr>
          <w:rFonts w:ascii="Century Gothic" w:hAnsi="Century Gothic"/>
          <w:b/>
          <w:bCs/>
          <w:sz w:val="20"/>
          <w:szCs w:val="20"/>
        </w:rPr>
      </w:pPr>
    </w:p>
    <w:p w14:paraId="4C11CD66" w14:textId="77777777" w:rsidR="003E691A" w:rsidRPr="003E691A" w:rsidRDefault="003E691A" w:rsidP="003E691A">
      <w:pPr>
        <w:spacing w:after="0" w:line="240" w:lineRule="auto"/>
        <w:jc w:val="center"/>
        <w:rPr>
          <w:sz w:val="20"/>
          <w:szCs w:val="20"/>
        </w:rPr>
      </w:pPr>
    </w:p>
    <w:p w14:paraId="0DB31B1F" w14:textId="77777777" w:rsidR="003E691A" w:rsidRPr="00B873D8" w:rsidRDefault="003E691A" w:rsidP="003E691A">
      <w:pPr>
        <w:pStyle w:val="Textoindependiente"/>
        <w:spacing w:before="1" w:line="240" w:lineRule="auto"/>
        <w:ind w:left="220" w:right="212"/>
        <w:jc w:val="both"/>
        <w:rPr>
          <w:rFonts w:ascii="Century Gothic" w:hAnsi="Century Gothic"/>
          <w:color w:val="000000" w:themeColor="text1"/>
          <w:sz w:val="20"/>
          <w:szCs w:val="20"/>
        </w:rPr>
      </w:pPr>
      <w:r w:rsidRPr="00B873D8">
        <w:rPr>
          <w:rFonts w:ascii="Century Gothic" w:hAnsi="Century Gothic"/>
          <w:color w:val="000000" w:themeColor="text1"/>
          <w:sz w:val="20"/>
          <w:szCs w:val="20"/>
        </w:rPr>
        <w:t xml:space="preserve">La </w:t>
      </w:r>
      <w:r w:rsidRPr="00B873D8">
        <w:rPr>
          <w:rFonts w:ascii="Century Gothic" w:hAnsi="Century Gothic"/>
          <w:color w:val="000000" w:themeColor="text1"/>
          <w:spacing w:val="-9"/>
          <w:sz w:val="20"/>
          <w:szCs w:val="20"/>
        </w:rPr>
        <w:t>invitación</w:t>
      </w:r>
      <w:r w:rsidRPr="00B873D8">
        <w:rPr>
          <w:rFonts w:ascii="Century Gothic" w:hAnsi="Century Gothic"/>
          <w:color w:val="000000" w:themeColor="text1"/>
          <w:sz w:val="20"/>
          <w:szCs w:val="20"/>
        </w:rPr>
        <w:t xml:space="preserve"> y su documento complementario ha</w:t>
      </w:r>
      <w:r>
        <w:rPr>
          <w:rFonts w:ascii="Century Gothic" w:hAnsi="Century Gothic"/>
          <w:color w:val="000000" w:themeColor="text1"/>
          <w:sz w:val="20"/>
          <w:szCs w:val="20"/>
        </w:rPr>
        <w:t>n</w:t>
      </w:r>
      <w:r w:rsidRPr="00B873D8">
        <w:rPr>
          <w:rFonts w:ascii="Century Gothic" w:hAnsi="Century Gothic"/>
          <w:color w:val="000000" w:themeColor="text1"/>
          <w:sz w:val="20"/>
          <w:szCs w:val="20"/>
        </w:rPr>
        <w:t xml:space="preserve"> sido elaborado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 acuerdo con las disposiciones contenidas en 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Leyes 80</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1993,</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1150</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2007,</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1474</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2011,</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1882</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2018,</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1955</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2019,</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2022</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2020,</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2069</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2020</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38"/>
          <w:sz w:val="20"/>
          <w:szCs w:val="20"/>
        </w:rPr>
        <w:t xml:space="preserve"> </w:t>
      </w:r>
      <w:r w:rsidRPr="00B873D8">
        <w:rPr>
          <w:rFonts w:ascii="Century Gothic" w:hAnsi="Century Gothic"/>
          <w:color w:val="000000" w:themeColor="text1"/>
          <w:sz w:val="20"/>
          <w:szCs w:val="20"/>
        </w:rPr>
        <w:t xml:space="preserve">2195 </w:t>
      </w:r>
      <w:r w:rsidRPr="00B873D8">
        <w:rPr>
          <w:rFonts w:ascii="Century Gothic" w:hAnsi="Century Gothic"/>
          <w:color w:val="000000" w:themeColor="text1"/>
          <w:spacing w:val="-1"/>
          <w:sz w:val="20"/>
          <w:szCs w:val="20"/>
        </w:rPr>
        <w:t>de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pacing w:val="-1"/>
          <w:sz w:val="20"/>
          <w:szCs w:val="20"/>
        </w:rPr>
        <w:t>2022,</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pacing w:val="-1"/>
          <w:sz w:val="20"/>
          <w:szCs w:val="20"/>
        </w:rPr>
        <w:t>los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pacing w:val="-1"/>
          <w:sz w:val="20"/>
          <w:szCs w:val="20"/>
        </w:rPr>
        <w:t>Decretos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019 de</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2012,</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0053</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2012,</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z w:val="20"/>
          <w:szCs w:val="20"/>
        </w:rPr>
        <w:t>1082</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2015,</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2106</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2019</w:t>
      </w:r>
      <w:r>
        <w:rPr>
          <w:rFonts w:ascii="Century Gothic" w:hAnsi="Century Gothic"/>
          <w:color w:val="000000" w:themeColor="text1"/>
          <w:spacing w:val="-7"/>
          <w:sz w:val="20"/>
          <w:szCs w:val="20"/>
        </w:rPr>
        <w:t xml:space="preserve">, 1860 de 2021 </w:t>
      </w:r>
      <w:r w:rsidRPr="00B873D8">
        <w:rPr>
          <w:rFonts w:ascii="Century Gothic" w:hAnsi="Century Gothic"/>
          <w:color w:val="000000" w:themeColor="text1"/>
          <w:sz w:val="20"/>
          <w:szCs w:val="20"/>
        </w:rPr>
        <w:t>y</w:t>
      </w:r>
      <w:r w:rsidRPr="00B873D8">
        <w:rPr>
          <w:rFonts w:ascii="Century Gothic" w:hAnsi="Century Gothic"/>
          <w:color w:val="000000" w:themeColor="text1"/>
          <w:spacing w:val="-14"/>
          <w:sz w:val="20"/>
          <w:szCs w:val="20"/>
        </w:rPr>
        <w:t xml:space="preserve"> </w:t>
      </w:r>
      <w:r w:rsidRPr="00B873D8">
        <w:rPr>
          <w:rFonts w:ascii="Century Gothic" w:hAnsi="Century Gothic"/>
          <w:color w:val="000000" w:themeColor="text1"/>
          <w:sz w:val="20"/>
          <w:szCs w:val="20"/>
        </w:rPr>
        <w:t>demás</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normas</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complementan</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adicionan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reglamentan,</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por</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lo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cual</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hace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saber</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z w:val="20"/>
          <w:szCs w:val="20"/>
        </w:rPr>
        <w:t>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proponentes</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particulares</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contratan</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con</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Estado</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adquieren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calidad 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colaboradores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mismo</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en el</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logro 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sus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fines.</w:t>
      </w:r>
    </w:p>
    <w:p w14:paraId="2B2423D8" w14:textId="77777777" w:rsidR="003E691A" w:rsidRPr="00B873D8" w:rsidRDefault="003E691A" w:rsidP="003E691A">
      <w:pPr>
        <w:pStyle w:val="Textoindependiente"/>
        <w:spacing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Para efectos del fin propuesto se recomienda a los proponentes revisar la Invitación para evitar incurrir en fallas 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pacing w:val="-1"/>
          <w:sz w:val="20"/>
          <w:szCs w:val="20"/>
        </w:rPr>
        <w:t>incumplimiento</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pacing w:val="-1"/>
          <w:sz w:val="20"/>
          <w:szCs w:val="20"/>
        </w:rPr>
        <w:t>de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pacing w:val="-1"/>
          <w:sz w:val="20"/>
          <w:szCs w:val="20"/>
        </w:rPr>
        <w:t>los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pacing w:val="-1"/>
          <w:sz w:val="20"/>
          <w:szCs w:val="20"/>
        </w:rPr>
        <w:t>requisitos,</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pacing w:val="-1"/>
          <w:sz w:val="20"/>
          <w:szCs w:val="20"/>
        </w:rPr>
        <w:t>toda</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pacing w:val="-1"/>
          <w:sz w:val="20"/>
          <w:szCs w:val="20"/>
        </w:rPr>
        <w:t>vez</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pacing w:val="-1"/>
          <w:sz w:val="20"/>
          <w:szCs w:val="20"/>
        </w:rPr>
        <w:t>que</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pacing w:val="-1"/>
          <w:sz w:val="20"/>
          <w:szCs w:val="20"/>
        </w:rPr>
        <w:t>contiene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parámetros,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directrices</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e</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información</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son</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obligatorio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cumplimiento por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parte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proponentes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participen</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este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Proceso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Selección.</w:t>
      </w:r>
    </w:p>
    <w:p w14:paraId="247FD60F" w14:textId="77777777" w:rsidR="003E691A" w:rsidRPr="00B873D8" w:rsidRDefault="003E691A" w:rsidP="003E691A">
      <w:pPr>
        <w:pStyle w:val="Textoindependiente"/>
        <w:spacing w:line="240" w:lineRule="auto"/>
        <w:ind w:left="220"/>
        <w:jc w:val="both"/>
        <w:rPr>
          <w:rFonts w:ascii="Century Gothic" w:hAnsi="Century Gothic"/>
          <w:color w:val="000000" w:themeColor="text1"/>
          <w:sz w:val="20"/>
          <w:szCs w:val="20"/>
        </w:rPr>
      </w:pPr>
      <w:r w:rsidRPr="00B873D8">
        <w:rPr>
          <w:rFonts w:ascii="Century Gothic" w:hAnsi="Century Gothic"/>
          <w:color w:val="000000" w:themeColor="text1"/>
          <w:spacing w:val="-1"/>
          <w:sz w:val="20"/>
          <w:szCs w:val="20"/>
        </w:rPr>
        <w:t>El</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pacing w:val="-1"/>
          <w:sz w:val="20"/>
          <w:szCs w:val="20"/>
        </w:rPr>
        <w:t>proponente</w:t>
      </w:r>
      <w:r w:rsidRPr="00B873D8">
        <w:rPr>
          <w:rFonts w:ascii="Century Gothic" w:hAnsi="Century Gothic"/>
          <w:color w:val="000000" w:themeColor="text1"/>
          <w:sz w:val="20"/>
          <w:szCs w:val="20"/>
        </w:rPr>
        <w:t xml:space="preserve"> </w:t>
      </w:r>
      <w:r w:rsidRPr="00B873D8">
        <w:rPr>
          <w:rFonts w:ascii="Century Gothic" w:hAnsi="Century Gothic"/>
          <w:color w:val="000000" w:themeColor="text1"/>
          <w:spacing w:val="-1"/>
          <w:sz w:val="20"/>
          <w:szCs w:val="20"/>
        </w:rPr>
        <w:t>deberá</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pacing w:val="-1"/>
          <w:sz w:val="20"/>
          <w:szCs w:val="20"/>
        </w:rPr>
        <w:t>tener</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pacing w:val="-1"/>
          <w:sz w:val="20"/>
          <w:szCs w:val="20"/>
        </w:rPr>
        <w:t>en</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pacing w:val="-1"/>
          <w:sz w:val="20"/>
          <w:szCs w:val="20"/>
        </w:rPr>
        <w:t>cuenta</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pacing w:val="-1"/>
          <w:sz w:val="20"/>
          <w:szCs w:val="20"/>
        </w:rPr>
        <w:t>las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pacing w:val="-1"/>
          <w:sz w:val="20"/>
          <w:szCs w:val="20"/>
        </w:rPr>
        <w:t xml:space="preserve">siguientes recomendaciones, </w:t>
      </w:r>
      <w:r w:rsidRPr="00B873D8">
        <w:rPr>
          <w:rFonts w:ascii="Century Gothic" w:hAnsi="Century Gothic"/>
          <w:color w:val="000000" w:themeColor="text1"/>
          <w:sz w:val="20"/>
          <w:szCs w:val="20"/>
        </w:rPr>
        <w:t>antes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diligenciar</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información</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requerida:</w:t>
      </w:r>
    </w:p>
    <w:p w14:paraId="5743C6F4" w14:textId="77777777" w:rsidR="003E691A" w:rsidRPr="00B873D8" w:rsidRDefault="003E691A" w:rsidP="003E691A">
      <w:pPr>
        <w:pStyle w:val="Textoindependiente"/>
        <w:spacing w:line="240" w:lineRule="auto"/>
        <w:ind w:left="220" w:right="226"/>
        <w:jc w:val="both"/>
        <w:rPr>
          <w:rFonts w:ascii="Century Gothic" w:hAnsi="Century Gothic"/>
          <w:color w:val="000000" w:themeColor="text1"/>
          <w:sz w:val="20"/>
          <w:szCs w:val="20"/>
          <w:u w:val="single"/>
        </w:rPr>
      </w:pPr>
      <w:r w:rsidRPr="00B873D8">
        <w:rPr>
          <w:rFonts w:ascii="Century Gothic" w:hAnsi="Century Gothic"/>
          <w:color w:val="000000" w:themeColor="text1"/>
          <w:sz w:val="20"/>
          <w:szCs w:val="20"/>
        </w:rPr>
        <w:t>Los estudios y documentos previos, el análisis del sector económico, la Invitación y la información complementaria,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así como cualquiera de sus anexos está a disposición del público en el Sistema Electrónico de Contratación Pública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 xml:space="preserve">SECOP II </w:t>
      </w:r>
      <w:r w:rsidRPr="00B873D8">
        <w:rPr>
          <w:rFonts w:ascii="Century Gothic" w:hAnsi="Century Gothic"/>
          <w:color w:val="000000" w:themeColor="text1"/>
          <w:w w:val="160"/>
          <w:sz w:val="20"/>
          <w:szCs w:val="20"/>
        </w:rPr>
        <w:t xml:space="preserve">– </w:t>
      </w:r>
      <w:hyperlink r:id="rId11">
        <w:r w:rsidRPr="00C2469A">
          <w:rPr>
            <w:rFonts w:ascii="Century Gothic" w:hAnsi="Century Gothic"/>
            <w:color w:val="0070C0"/>
            <w:sz w:val="20"/>
            <w:szCs w:val="20"/>
            <w:u w:val="single"/>
          </w:rPr>
          <w:t>http://www.colombiacompra.gov.co/sistema-electronico-decontratacion-pública</w:t>
        </w:r>
      </w:hyperlink>
      <w:r>
        <w:rPr>
          <w:rFonts w:ascii="Century Gothic" w:hAnsi="Century Gothic"/>
          <w:color w:val="000000" w:themeColor="text1"/>
          <w:sz w:val="20"/>
          <w:szCs w:val="20"/>
        </w:rPr>
        <w:t>.</w:t>
      </w:r>
    </w:p>
    <w:p w14:paraId="5E345FBF" w14:textId="77777777" w:rsidR="003E691A" w:rsidRPr="00B873D8" w:rsidRDefault="003E691A" w:rsidP="003E691A">
      <w:pPr>
        <w:pStyle w:val="Textoindependiente"/>
        <w:spacing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Leer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cuidadosamente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estudios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previos,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análisis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sector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económico,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Invitación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información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complementaria y sus adendas, cuyas estipulaciones constituyen el conjunto de las reglas del proceso de selección y</w:t>
      </w:r>
      <w:r w:rsidRPr="00C2469A">
        <w:rPr>
          <w:rFonts w:ascii="Century Gothic" w:hAnsi="Century Gothic"/>
          <w:color w:val="000000" w:themeColor="text1"/>
          <w:sz w:val="20"/>
          <w:szCs w:val="20"/>
        </w:rPr>
        <w:t xml:space="preserve"> adjudicación</w:t>
      </w:r>
      <w:r w:rsidRPr="00B873D8">
        <w:rPr>
          <w:rFonts w:ascii="Century Gothic" w:hAnsi="Century Gothic"/>
          <w:color w:val="000000" w:themeColor="text1"/>
          <w:sz w:val="20"/>
          <w:szCs w:val="20"/>
        </w:rPr>
        <w:t>.</w:t>
      </w:r>
    </w:p>
    <w:p w14:paraId="1A4A0BD0" w14:textId="77777777" w:rsidR="003E691A" w:rsidRPr="00B873D8" w:rsidRDefault="003E691A" w:rsidP="003E691A">
      <w:pPr>
        <w:pStyle w:val="Textoindependiente"/>
        <w:spacing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Queda entendido que con la presentación de la propuesta se acogen y aceptan todas las condiciones estipuladas en</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invitación,</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su documento</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complementario</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 la</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ley.</w:t>
      </w:r>
    </w:p>
    <w:p w14:paraId="25B3F3D8" w14:textId="77777777" w:rsidR="003E691A" w:rsidRPr="00B873D8" w:rsidRDefault="003E691A" w:rsidP="003E691A">
      <w:pPr>
        <w:pStyle w:val="Textoindependiente"/>
        <w:spacing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Adelantar</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oportunamente los trámites tendientes a la obtención de los documentos que deben allegar</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 las</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propuestas y verificar que contienen la información completa que acredita el cumplimiento de los requisitos exigidos</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Ley</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presente</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proceso</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selección.</w:t>
      </w:r>
    </w:p>
    <w:p w14:paraId="039E71AD" w14:textId="77777777" w:rsidR="003E691A" w:rsidRPr="00B873D8" w:rsidRDefault="003E691A" w:rsidP="003E691A">
      <w:pPr>
        <w:pStyle w:val="Textoindependiente"/>
        <w:spacing w:line="240" w:lineRule="auto"/>
        <w:ind w:left="220" w:right="226"/>
        <w:jc w:val="both"/>
        <w:rPr>
          <w:rFonts w:ascii="Century Gothic" w:hAnsi="Century Gothic"/>
          <w:color w:val="000000" w:themeColor="text1"/>
          <w:sz w:val="20"/>
          <w:szCs w:val="20"/>
        </w:rPr>
      </w:pPr>
      <w:r w:rsidRPr="00C2469A">
        <w:rPr>
          <w:rFonts w:ascii="Century Gothic" w:hAnsi="Century Gothic"/>
          <w:color w:val="000000" w:themeColor="text1"/>
          <w:sz w:val="20"/>
          <w:szCs w:val="20"/>
        </w:rPr>
        <w:t xml:space="preserve">Examinar que las fechas de expedición de los documentos, se encuentren </w:t>
      </w:r>
      <w:r w:rsidRPr="00B873D8">
        <w:rPr>
          <w:rFonts w:ascii="Century Gothic" w:hAnsi="Century Gothic"/>
          <w:color w:val="000000" w:themeColor="text1"/>
          <w:sz w:val="20"/>
          <w:szCs w:val="20"/>
        </w:rPr>
        <w:t>dentro</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los</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plazos</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exigidos</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2469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invitación.</w:t>
      </w:r>
    </w:p>
    <w:p w14:paraId="707BA2E8" w14:textId="77777777" w:rsidR="003E691A" w:rsidRPr="00B873D8" w:rsidRDefault="003E691A" w:rsidP="003E691A">
      <w:pPr>
        <w:pStyle w:val="Textoindependiente"/>
        <w:spacing w:line="240" w:lineRule="auto"/>
        <w:ind w:left="220" w:right="23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presentación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propuesta,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por</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parte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oferente,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constituye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evidencia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estudiaron</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completamente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45"/>
          <w:sz w:val="20"/>
          <w:szCs w:val="20"/>
        </w:rPr>
        <w:t xml:space="preserve"> </w:t>
      </w:r>
      <w:r>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especificaciones, formatos y demás documentos; que recibió las aclaraciones necesarias sobre las inquietudes 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dudas previamente consultadas y que ha aceptado que la invitación a presentar propuesta es completa, compatible y</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adecuada para identificar los bienes/servicios a contratar; que está enterado a satisfacción del alcance del objeto 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pacing w:val="-1"/>
          <w:sz w:val="20"/>
          <w:szCs w:val="20"/>
        </w:rPr>
        <w:t>contratar</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pacing w:val="-1"/>
          <w:sz w:val="20"/>
          <w:szCs w:val="20"/>
        </w:rPr>
        <w:t>y</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pacing w:val="-1"/>
          <w:sz w:val="20"/>
          <w:szCs w:val="20"/>
        </w:rPr>
        <w:t>que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pacing w:val="-1"/>
          <w:sz w:val="20"/>
          <w:szCs w:val="20"/>
        </w:rPr>
        <w:t>ha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pacing w:val="-1"/>
          <w:sz w:val="20"/>
          <w:szCs w:val="20"/>
        </w:rPr>
        <w:t>tenido</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pacing w:val="-1"/>
          <w:sz w:val="20"/>
          <w:szCs w:val="20"/>
        </w:rPr>
        <w:t>en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pacing w:val="-1"/>
          <w:sz w:val="20"/>
          <w:szCs w:val="20"/>
        </w:rPr>
        <w:t>cuenta</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pacing w:val="-1"/>
          <w:sz w:val="20"/>
          <w:szCs w:val="20"/>
        </w:rPr>
        <w:t>todo</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lo</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anterior</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para</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definir</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obligaciones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adquieren</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z w:val="20"/>
          <w:szCs w:val="20"/>
        </w:rPr>
        <w:t>virtud</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contrato</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celebrará.</w:t>
      </w:r>
    </w:p>
    <w:p w14:paraId="52258CCD" w14:textId="77777777" w:rsidR="003E691A" w:rsidRPr="00B873D8" w:rsidRDefault="003E691A" w:rsidP="003E691A">
      <w:pPr>
        <w:pStyle w:val="Textoindependiente"/>
        <w:spacing w:line="240" w:lineRule="auto"/>
        <w:ind w:left="220" w:right="230"/>
        <w:jc w:val="both"/>
        <w:rPr>
          <w:rFonts w:ascii="Century Gothic" w:hAnsi="Century Gothic"/>
          <w:color w:val="000000" w:themeColor="text1"/>
          <w:sz w:val="20"/>
          <w:szCs w:val="20"/>
        </w:rPr>
      </w:pPr>
      <w:r w:rsidRPr="00B873D8">
        <w:rPr>
          <w:rFonts w:ascii="Century Gothic" w:hAnsi="Century Gothic"/>
          <w:color w:val="000000" w:themeColor="text1"/>
          <w:sz w:val="20"/>
          <w:szCs w:val="20"/>
        </w:rPr>
        <w:lastRenderedPageBreak/>
        <w:t>Corresponde a todo oferente efectuar los estudios y verificaciones que considere necesarios para formular la oferta,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con</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base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su</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propia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información,</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asumiendo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todos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gastos,</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costos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y riesgos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ello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implique.</w:t>
      </w:r>
    </w:p>
    <w:p w14:paraId="05976B52" w14:textId="77777777" w:rsidR="003E691A" w:rsidRPr="00B873D8" w:rsidRDefault="003E691A" w:rsidP="003E691A">
      <w:pPr>
        <w:pStyle w:val="Textoindependiente"/>
        <w:spacing w:line="240" w:lineRule="auto"/>
        <w:ind w:left="220" w:right="23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 oferta que presente todo oferente debe ceñirse a cada uno de los aspectos de la Invitación, para que pueda ser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tenida</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en cuenta en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 evaluación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eventual adjudicación.</w:t>
      </w:r>
    </w:p>
    <w:p w14:paraId="1CFCC9E9" w14:textId="77777777" w:rsidR="003E691A" w:rsidRPr="004D6588" w:rsidRDefault="003E691A" w:rsidP="003E691A">
      <w:pPr>
        <w:pStyle w:val="Textoindependiente"/>
        <w:spacing w:line="240" w:lineRule="auto"/>
        <w:ind w:left="220" w:right="23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Se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seleccionará</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contratista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mediante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modalidad</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Selección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Mínima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Cuantía,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siguiendo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reglas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pacing w:val="-1"/>
          <w:sz w:val="20"/>
          <w:szCs w:val="20"/>
        </w:rPr>
        <w:t>establecidas</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pacing w:val="-1"/>
          <w:sz w:val="20"/>
          <w:szCs w:val="20"/>
        </w:rPr>
        <w:t>en</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pacing w:val="-1"/>
          <w:sz w:val="20"/>
          <w:szCs w:val="20"/>
        </w:rPr>
        <w:t>las</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pacing w:val="-1"/>
          <w:sz w:val="20"/>
          <w:szCs w:val="20"/>
        </w:rPr>
        <w:t>disposiciones</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pacing w:val="-1"/>
          <w:sz w:val="20"/>
          <w:szCs w:val="20"/>
        </w:rPr>
        <w:t>legales</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z w:val="20"/>
          <w:szCs w:val="20"/>
        </w:rPr>
        <w:t>regulan,</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 xml:space="preserve">invitación electrónica del Sistema Electrónico de Contratación Pública </w:t>
      </w:r>
      <w:r w:rsidRPr="00B873D8">
        <w:rPr>
          <w:rFonts w:ascii="Century Gothic" w:hAnsi="Century Gothic"/>
          <w:color w:val="000000" w:themeColor="text1"/>
          <w:w w:val="160"/>
          <w:sz w:val="20"/>
          <w:szCs w:val="20"/>
        </w:rPr>
        <w:t>–</w:t>
      </w:r>
      <w:r w:rsidRPr="00B873D8">
        <w:rPr>
          <w:rFonts w:ascii="Century Gothic" w:hAnsi="Century Gothic"/>
          <w:color w:val="000000" w:themeColor="text1"/>
          <w:spacing w:val="-74"/>
          <w:w w:val="160"/>
          <w:sz w:val="20"/>
          <w:szCs w:val="20"/>
        </w:rPr>
        <w:t xml:space="preserve"> </w:t>
      </w:r>
      <w:r w:rsidRPr="00B873D8">
        <w:rPr>
          <w:rFonts w:ascii="Century Gothic" w:hAnsi="Century Gothic"/>
          <w:color w:val="000000" w:themeColor="text1"/>
          <w:sz w:val="20"/>
          <w:szCs w:val="20"/>
        </w:rPr>
        <w:t>SECOP</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II y</w:t>
      </w:r>
      <w:r w:rsidRPr="00B873D8">
        <w:rPr>
          <w:rFonts w:ascii="Century Gothic" w:hAnsi="Century Gothic"/>
          <w:color w:val="000000" w:themeColor="text1"/>
          <w:spacing w:val="-18"/>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su documento</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complementario.</w:t>
      </w:r>
      <w:r w:rsidRPr="00B873D8">
        <w:rPr>
          <w:rFonts w:ascii="Century Gothic" w:hAnsi="Century Gothic"/>
          <w:b/>
          <w:bCs/>
          <w:color w:val="000000" w:themeColor="text1"/>
          <w:sz w:val="20"/>
          <w:szCs w:val="20"/>
        </w:rPr>
        <w:br w:type="page"/>
      </w:r>
    </w:p>
    <w:p w14:paraId="28DAAE10" w14:textId="77777777" w:rsidR="003E691A" w:rsidRPr="00EE2424" w:rsidRDefault="003E691A" w:rsidP="003E691A">
      <w:pPr>
        <w:numPr>
          <w:ilvl w:val="1"/>
          <w:numId w:val="119"/>
        </w:numPr>
        <w:pBdr>
          <w:top w:val="nil"/>
          <w:left w:val="nil"/>
          <w:bottom w:val="nil"/>
          <w:right w:val="nil"/>
          <w:between w:val="nil"/>
        </w:pBdr>
        <w:spacing w:after="0" w:line="240" w:lineRule="auto"/>
        <w:ind w:left="709" w:hanging="709"/>
        <w:jc w:val="both"/>
        <w:rPr>
          <w:rFonts w:ascii="Century Gothic" w:eastAsia="Century Gothic" w:hAnsi="Century Gothic" w:cs="Century Gothic"/>
          <w:b/>
          <w:color w:val="000000"/>
          <w:sz w:val="20"/>
          <w:szCs w:val="20"/>
        </w:rPr>
      </w:pPr>
      <w:r w:rsidRPr="00EE2424">
        <w:rPr>
          <w:rFonts w:ascii="Century Gothic" w:eastAsia="Century Gothic" w:hAnsi="Century Gothic" w:cs="Century Gothic"/>
          <w:b/>
          <w:color w:val="000000"/>
          <w:sz w:val="20"/>
          <w:szCs w:val="20"/>
        </w:rPr>
        <w:lastRenderedPageBreak/>
        <w:t>RECOMENDACIONES GENERALES</w:t>
      </w:r>
    </w:p>
    <w:p w14:paraId="68545B0D" w14:textId="77777777" w:rsidR="003E691A" w:rsidRPr="00EE2424" w:rsidRDefault="003E691A" w:rsidP="003E691A">
      <w:pPr>
        <w:spacing w:after="0" w:line="240" w:lineRule="auto"/>
        <w:ind w:left="261"/>
        <w:jc w:val="both"/>
        <w:rPr>
          <w:rFonts w:ascii="Century Gothic" w:eastAsia="Century Gothic" w:hAnsi="Century Gothic" w:cs="Century Gothic"/>
          <w:sz w:val="20"/>
          <w:szCs w:val="20"/>
        </w:rPr>
      </w:pPr>
    </w:p>
    <w:p w14:paraId="0735E741" w14:textId="77777777" w:rsidR="003E691A" w:rsidRPr="00EE2424" w:rsidRDefault="003E691A" w:rsidP="003E691A">
      <w:pPr>
        <w:spacing w:after="0" w:line="240" w:lineRule="auto"/>
        <w:jc w:val="both"/>
        <w:rPr>
          <w:rFonts w:ascii="Century Gothic" w:eastAsia="Century Gothic" w:hAnsi="Century Gothic" w:cs="Century Gothic"/>
          <w:sz w:val="20"/>
          <w:szCs w:val="20"/>
        </w:rPr>
      </w:pPr>
      <w:r w:rsidRPr="00EE2424">
        <w:rPr>
          <w:rFonts w:ascii="Century Gothic" w:eastAsia="Century Gothic" w:hAnsi="Century Gothic" w:cs="Century Gothic"/>
          <w:sz w:val="20"/>
          <w:szCs w:val="20"/>
        </w:rPr>
        <w:t xml:space="preserve">Este documento ha sido elaborado siguiendo los postulados señalados en el Decreto </w:t>
      </w:r>
      <w:r w:rsidRPr="008D27C7">
        <w:rPr>
          <w:rFonts w:ascii="Century Gothic" w:eastAsia="Century Gothic" w:hAnsi="Century Gothic" w:cs="Century Gothic"/>
          <w:sz w:val="20"/>
          <w:szCs w:val="20"/>
        </w:rPr>
        <w:t>la</w:t>
      </w:r>
      <w:r>
        <w:rPr>
          <w:rFonts w:ascii="Century Gothic" w:eastAsia="Century Gothic" w:hAnsi="Century Gothic" w:cs="Century Gothic"/>
          <w:sz w:val="20"/>
          <w:szCs w:val="20"/>
        </w:rPr>
        <w:t>s</w:t>
      </w:r>
      <w:r w:rsidRPr="008D27C7">
        <w:rPr>
          <w:rFonts w:ascii="Century Gothic" w:eastAsia="Century Gothic" w:hAnsi="Century Gothic" w:cs="Century Gothic"/>
          <w:sz w:val="20"/>
          <w:szCs w:val="20"/>
        </w:rPr>
        <w:t xml:space="preserve"> Leyes 80 de 1993, 1150 de 2007, 1474 de 2011, 1882 de 2018, 1955 de 2019, 2022 de 2020, 2069 de 2020 y 2195 de 2022, los Decretos 019 de 2012, 0053 de 2012, 1082 de 2015, 2106 de 2019, 1860 de 2021</w:t>
      </w:r>
      <w:r w:rsidRPr="00EE2424">
        <w:rPr>
          <w:rFonts w:ascii="Century Gothic" w:eastAsia="Century Gothic" w:hAnsi="Century Gothic" w:cs="Century Gothic"/>
          <w:sz w:val="20"/>
          <w:szCs w:val="20"/>
        </w:rPr>
        <w:t>; así mismo, se soporta en el estudio del sector y del mercado y en los estudios previos realizados en atención de los requerimientos de la Agencia Distrital para la Educación Superior, la Ciencia y la Tecnología – Atenea, en adelante Agencia ATENEA</w:t>
      </w:r>
      <w:r>
        <w:rPr>
          <w:rFonts w:ascii="Century Gothic" w:eastAsia="Century Gothic" w:hAnsi="Century Gothic" w:cs="Century Gothic"/>
          <w:sz w:val="20"/>
          <w:szCs w:val="20"/>
        </w:rPr>
        <w:t xml:space="preserve">, </w:t>
      </w:r>
      <w:r w:rsidRPr="008D27C7">
        <w:rPr>
          <w:rFonts w:ascii="Century Gothic" w:eastAsia="Century Gothic" w:hAnsi="Century Gothic" w:cs="Century Gothic"/>
          <w:sz w:val="20"/>
          <w:szCs w:val="20"/>
        </w:rPr>
        <w:t>por lo cual se hace saber a los proponentes que los particulares que contratan con el Estado adquieren la calidad de colaboradores del mismo en el logro de sus fines.</w:t>
      </w:r>
    </w:p>
    <w:p w14:paraId="39F560CF" w14:textId="77777777" w:rsidR="003E691A" w:rsidRPr="00EE2424" w:rsidRDefault="003E691A" w:rsidP="003E691A">
      <w:pPr>
        <w:spacing w:after="0" w:line="240" w:lineRule="auto"/>
        <w:jc w:val="both"/>
        <w:rPr>
          <w:rFonts w:ascii="Century Gothic" w:eastAsia="Century Gothic" w:hAnsi="Century Gothic" w:cs="Century Gothic"/>
          <w:sz w:val="20"/>
          <w:szCs w:val="20"/>
        </w:rPr>
      </w:pPr>
    </w:p>
    <w:p w14:paraId="158FC7E2" w14:textId="77777777" w:rsidR="003E691A" w:rsidRPr="00EE2424" w:rsidRDefault="003E691A" w:rsidP="003E691A">
      <w:pPr>
        <w:spacing w:after="0" w:line="240" w:lineRule="auto"/>
        <w:jc w:val="both"/>
        <w:rPr>
          <w:rFonts w:ascii="Century Gothic" w:eastAsia="Century Gothic" w:hAnsi="Century Gothic" w:cs="Century Gothic"/>
          <w:sz w:val="20"/>
          <w:szCs w:val="20"/>
        </w:rPr>
      </w:pPr>
      <w:r w:rsidRPr="00EE2424">
        <w:rPr>
          <w:rFonts w:ascii="Century Gothic" w:eastAsia="Century Gothic" w:hAnsi="Century Gothic" w:cs="Century Gothic"/>
          <w:sz w:val="20"/>
          <w:szCs w:val="20"/>
        </w:rPr>
        <w:t>Quienes deseen participar en este proceso deben leer detenidamente el presente documento y cumplir con las exigencias previstas para el mismo, para lo cual se recomienda:</w:t>
      </w:r>
    </w:p>
    <w:p w14:paraId="47F3E50B" w14:textId="77777777" w:rsidR="003E691A" w:rsidRPr="00EE2424" w:rsidRDefault="003E691A" w:rsidP="003E691A">
      <w:pPr>
        <w:spacing w:after="0" w:line="240" w:lineRule="auto"/>
        <w:jc w:val="both"/>
        <w:rPr>
          <w:rFonts w:ascii="Century Gothic" w:eastAsia="Century Gothic" w:hAnsi="Century Gothic" w:cs="Century Gothic"/>
          <w:sz w:val="20"/>
          <w:szCs w:val="20"/>
        </w:rPr>
      </w:pPr>
    </w:p>
    <w:p w14:paraId="72A6BCD2" w14:textId="77777777" w:rsidR="003E691A" w:rsidRPr="00EE2424" w:rsidRDefault="003E691A" w:rsidP="003E691A">
      <w:pPr>
        <w:numPr>
          <w:ilvl w:val="0"/>
          <w:numId w:val="120"/>
        </w:numPr>
        <w:tabs>
          <w:tab w:val="left" w:pos="142"/>
        </w:tabs>
        <w:spacing w:after="0" w:line="240" w:lineRule="auto"/>
        <w:ind w:left="360"/>
        <w:jc w:val="both"/>
        <w:rPr>
          <w:rFonts w:ascii="Century Gothic" w:eastAsia="Century Gothic" w:hAnsi="Century Gothic" w:cs="Century Gothic"/>
          <w:sz w:val="20"/>
          <w:szCs w:val="20"/>
        </w:rPr>
      </w:pPr>
      <w:r w:rsidRPr="00EE2424">
        <w:rPr>
          <w:rFonts w:ascii="Century Gothic" w:eastAsia="Century Gothic" w:hAnsi="Century Gothic" w:cs="Century Gothic"/>
          <w:sz w:val="20"/>
          <w:szCs w:val="20"/>
        </w:rPr>
        <w:t>Examinar rigurosamente el estudio del sector y del mercado, los estudios previos, el contenido de la invitación pública y sus anexos, toda vez que hacen parte integral del presente proceso y es de su exclusiva responsabilidad conocer su contenido y cerciorarse de que cumplen las condiciones y reúne los requisitos aquí señalados.</w:t>
      </w:r>
    </w:p>
    <w:p w14:paraId="01A6BEBA" w14:textId="77777777" w:rsidR="003E691A" w:rsidRPr="00EE2424" w:rsidRDefault="003E691A" w:rsidP="003E691A">
      <w:pPr>
        <w:numPr>
          <w:ilvl w:val="0"/>
          <w:numId w:val="120"/>
        </w:numPr>
        <w:tabs>
          <w:tab w:val="left" w:pos="142"/>
        </w:tabs>
        <w:spacing w:after="0" w:line="240" w:lineRule="auto"/>
        <w:ind w:left="360"/>
        <w:jc w:val="both"/>
        <w:rPr>
          <w:rFonts w:ascii="Century Gothic" w:eastAsia="Century Gothic" w:hAnsi="Century Gothic" w:cs="Century Gothic"/>
          <w:sz w:val="20"/>
          <w:szCs w:val="20"/>
        </w:rPr>
      </w:pPr>
      <w:r w:rsidRPr="00EE2424">
        <w:rPr>
          <w:rFonts w:ascii="Century Gothic" w:eastAsia="Century Gothic" w:hAnsi="Century Gothic" w:cs="Century Gothic"/>
          <w:sz w:val="20"/>
          <w:szCs w:val="20"/>
        </w:rPr>
        <w:t>Tener en cuenta el presupuesto oficial estimado por la Entidad y suministrar toda la información requerida en el presente documento.</w:t>
      </w:r>
    </w:p>
    <w:p w14:paraId="74EF918D" w14:textId="77777777" w:rsidR="003E691A" w:rsidRPr="00EE2424" w:rsidRDefault="003E691A" w:rsidP="003E691A">
      <w:pPr>
        <w:numPr>
          <w:ilvl w:val="0"/>
          <w:numId w:val="120"/>
        </w:numPr>
        <w:tabs>
          <w:tab w:val="left" w:pos="142"/>
        </w:tabs>
        <w:spacing w:after="0" w:line="240" w:lineRule="auto"/>
        <w:ind w:left="360"/>
        <w:jc w:val="both"/>
        <w:rPr>
          <w:rFonts w:ascii="Century Gothic" w:eastAsia="Century Gothic" w:hAnsi="Century Gothic" w:cs="Century Gothic"/>
          <w:sz w:val="20"/>
          <w:szCs w:val="20"/>
        </w:rPr>
      </w:pPr>
      <w:r w:rsidRPr="00EE2424">
        <w:rPr>
          <w:rFonts w:ascii="Century Gothic" w:eastAsia="Century Gothic" w:hAnsi="Century Gothic" w:cs="Century Gothic"/>
          <w:sz w:val="20"/>
          <w:szCs w:val="20"/>
        </w:rPr>
        <w:t xml:space="preserve">Para poder presentar propuesta para el presente proceso, es necesario estar previamente registrado en el SECOP II. </w:t>
      </w:r>
      <w:r w:rsidRPr="00EE2424">
        <w:rPr>
          <w:rFonts w:ascii="Century Gothic" w:eastAsia="Century Gothic" w:hAnsi="Century Gothic" w:cs="Century Gothic"/>
          <w:b/>
          <w:sz w:val="20"/>
          <w:szCs w:val="20"/>
          <w:u w:val="single"/>
        </w:rPr>
        <w:t>Para el registro en el SECOP II, los proponentes deberán hacer su registro de acuerdo con el nombre o razón social previsto en el certificado de existencia y representación legal. En consecuencia, es obligatorio que el nombre con el cual participan sea el mismo con el cual están registrados en el SECOP II, es decir, que su registro y participación debe corresponder a su naturaleza jurídica.</w:t>
      </w:r>
    </w:p>
    <w:p w14:paraId="25AFBFF8" w14:textId="77777777" w:rsidR="003E691A" w:rsidRPr="00EE2424" w:rsidRDefault="003E691A" w:rsidP="003E691A">
      <w:pPr>
        <w:numPr>
          <w:ilvl w:val="0"/>
          <w:numId w:val="120"/>
        </w:numPr>
        <w:tabs>
          <w:tab w:val="left" w:pos="142"/>
        </w:tabs>
        <w:spacing w:after="0" w:line="240" w:lineRule="auto"/>
        <w:ind w:left="284" w:hanging="284"/>
        <w:jc w:val="both"/>
        <w:rPr>
          <w:rFonts w:ascii="Century Gothic" w:eastAsia="Century Gothic" w:hAnsi="Century Gothic" w:cs="Century Gothic"/>
          <w:sz w:val="20"/>
          <w:szCs w:val="20"/>
        </w:rPr>
      </w:pPr>
      <w:r w:rsidRPr="00EE2424">
        <w:rPr>
          <w:rFonts w:ascii="Century Gothic" w:eastAsia="Century Gothic" w:hAnsi="Century Gothic" w:cs="Century Gothic"/>
          <w:sz w:val="20"/>
          <w:szCs w:val="20"/>
        </w:rPr>
        <w:t xml:space="preserve">Toda consulta al proceso deberá formularse por los usuarios debidamente registrados en el SECOP II, a través de mensaje enviado a esta misma plataforma. </w:t>
      </w:r>
      <w:r w:rsidRPr="00EE2424">
        <w:rPr>
          <w:rFonts w:ascii="Century Gothic" w:eastAsia="Century Gothic" w:hAnsi="Century Gothic" w:cs="Century Gothic"/>
          <w:b/>
          <w:sz w:val="20"/>
          <w:szCs w:val="20"/>
        </w:rPr>
        <w:t>En ningún caso la Agencia ATENEA atenderá consultas telefónicas ni personales</w:t>
      </w:r>
      <w:r w:rsidRPr="00EE2424">
        <w:rPr>
          <w:rFonts w:ascii="Century Gothic" w:eastAsia="Century Gothic" w:hAnsi="Century Gothic" w:cs="Century Gothic"/>
          <w:sz w:val="20"/>
          <w:szCs w:val="20"/>
        </w:rPr>
        <w:t xml:space="preserve">. </w:t>
      </w:r>
      <w:r w:rsidRPr="00EE2424">
        <w:rPr>
          <w:rFonts w:ascii="Century Gothic" w:eastAsia="Century Gothic" w:hAnsi="Century Gothic" w:cs="Century Gothic"/>
          <w:b/>
          <w:sz w:val="20"/>
          <w:szCs w:val="20"/>
        </w:rPr>
        <w:t>Toda solicitud, observación o documento allegado por una vía distinta al SECOP II se tendrá por no recibida dentro del proceso de selección y para efectos de su respuesta se aplicará el trámite propio del Derecho de Petición.</w:t>
      </w:r>
    </w:p>
    <w:p w14:paraId="626441C4" w14:textId="77777777" w:rsidR="003E691A" w:rsidRPr="00EE2424" w:rsidRDefault="003E691A" w:rsidP="003E691A">
      <w:pPr>
        <w:numPr>
          <w:ilvl w:val="0"/>
          <w:numId w:val="120"/>
        </w:numPr>
        <w:pBdr>
          <w:top w:val="nil"/>
          <w:left w:val="nil"/>
          <w:bottom w:val="nil"/>
          <w:right w:val="nil"/>
          <w:between w:val="nil"/>
        </w:pBdr>
        <w:spacing w:after="0" w:line="240" w:lineRule="auto"/>
        <w:ind w:left="360"/>
        <w:jc w:val="both"/>
        <w:rPr>
          <w:rFonts w:ascii="Century Gothic" w:eastAsia="Century Gothic" w:hAnsi="Century Gothic" w:cs="Century Gothic"/>
          <w:color w:val="000000"/>
          <w:sz w:val="20"/>
          <w:szCs w:val="20"/>
        </w:rPr>
      </w:pPr>
      <w:r w:rsidRPr="00EE2424">
        <w:rPr>
          <w:rFonts w:ascii="Century Gothic" w:eastAsia="Century Gothic" w:hAnsi="Century Gothic" w:cs="Century Gothic"/>
          <w:color w:val="000000"/>
          <w:sz w:val="20"/>
          <w:szCs w:val="20"/>
        </w:rPr>
        <w:t xml:space="preserve">En el evento en que se presente una propuesta con antelación a la fecha y hora límite fijada para el cierre y presentación de </w:t>
      </w:r>
      <w:proofErr w:type="gramStart"/>
      <w:r w:rsidRPr="00EE2424">
        <w:rPr>
          <w:rFonts w:ascii="Century Gothic" w:eastAsia="Century Gothic" w:hAnsi="Century Gothic" w:cs="Century Gothic"/>
          <w:color w:val="000000"/>
          <w:sz w:val="20"/>
          <w:szCs w:val="20"/>
        </w:rPr>
        <w:t>las mismas</w:t>
      </w:r>
      <w:proofErr w:type="gramEnd"/>
      <w:r w:rsidRPr="00EE2424">
        <w:rPr>
          <w:rFonts w:ascii="Century Gothic" w:eastAsia="Century Gothic" w:hAnsi="Century Gothic" w:cs="Century Gothic"/>
          <w:color w:val="000000"/>
          <w:sz w:val="20"/>
          <w:szCs w:val="20"/>
        </w:rPr>
        <w:t>, y la Entidad expida una adenda, el titular de dicha propuesta deberá retirarla y presentarla nuevamente, ya que, de lo contrario, el SECOP II la reporta como NO VÁLIDA y no puede ser tenida en cuenta para participar en el proceso.</w:t>
      </w:r>
    </w:p>
    <w:p w14:paraId="3B3BF0A4" w14:textId="77777777" w:rsidR="003E691A" w:rsidRPr="00EE2424" w:rsidRDefault="003E691A" w:rsidP="003E691A">
      <w:pPr>
        <w:numPr>
          <w:ilvl w:val="0"/>
          <w:numId w:val="120"/>
        </w:numPr>
        <w:tabs>
          <w:tab w:val="left" w:pos="142"/>
        </w:tabs>
        <w:spacing w:after="0" w:line="240" w:lineRule="auto"/>
        <w:ind w:left="360"/>
        <w:jc w:val="both"/>
        <w:rPr>
          <w:rFonts w:ascii="Century Gothic" w:eastAsia="Century Gothic" w:hAnsi="Century Gothic" w:cs="Century Gothic"/>
          <w:sz w:val="20"/>
          <w:szCs w:val="20"/>
        </w:rPr>
      </w:pPr>
      <w:r w:rsidRPr="00EE2424">
        <w:rPr>
          <w:rFonts w:ascii="Century Gothic" w:eastAsia="Century Gothic" w:hAnsi="Century Gothic" w:cs="Century Gothic"/>
          <w:sz w:val="20"/>
          <w:szCs w:val="20"/>
        </w:rPr>
        <w:t>Todos los costos asociados a la preparación y elaboración de su propuesta serán a cargo del proponente.</w:t>
      </w:r>
    </w:p>
    <w:p w14:paraId="058BA7C3" w14:textId="77777777" w:rsidR="003E691A" w:rsidRPr="00EE2424" w:rsidRDefault="003E691A" w:rsidP="003E691A">
      <w:pPr>
        <w:numPr>
          <w:ilvl w:val="0"/>
          <w:numId w:val="120"/>
        </w:numPr>
        <w:tabs>
          <w:tab w:val="left" w:pos="142"/>
        </w:tabs>
        <w:spacing w:after="0" w:line="240" w:lineRule="auto"/>
        <w:ind w:left="360"/>
        <w:jc w:val="both"/>
        <w:rPr>
          <w:rFonts w:ascii="Century Gothic" w:eastAsia="Century Gothic" w:hAnsi="Century Gothic" w:cs="Century Gothic"/>
          <w:sz w:val="20"/>
          <w:szCs w:val="20"/>
        </w:rPr>
      </w:pPr>
      <w:r w:rsidRPr="00EE2424">
        <w:rPr>
          <w:rFonts w:ascii="Century Gothic" w:eastAsia="Century Gothic" w:hAnsi="Century Gothic" w:cs="Century Gothic"/>
          <w:b/>
          <w:sz w:val="20"/>
          <w:szCs w:val="20"/>
          <w:u w:val="single"/>
        </w:rPr>
        <w:t>Para efectos de la aplicación del Protocolo de Indisponibilidad del SECOP II</w:t>
      </w:r>
      <w:r w:rsidRPr="00EE2424">
        <w:rPr>
          <w:rFonts w:ascii="Century Gothic" w:eastAsia="Century Gothic" w:hAnsi="Century Gothic" w:cs="Century Gothic"/>
          <w:sz w:val="20"/>
          <w:szCs w:val="20"/>
        </w:rPr>
        <w:t xml:space="preserve">, la Agencia ATENEA dispondrá, </w:t>
      </w:r>
      <w:r w:rsidRPr="00EE2424">
        <w:rPr>
          <w:rFonts w:ascii="Century Gothic" w:eastAsia="Century Gothic" w:hAnsi="Century Gothic" w:cs="Century Gothic"/>
          <w:b/>
          <w:sz w:val="20"/>
          <w:szCs w:val="20"/>
        </w:rPr>
        <w:t xml:space="preserve">únicamente, </w:t>
      </w:r>
      <w:r w:rsidRPr="00EE2424">
        <w:rPr>
          <w:rFonts w:ascii="Century Gothic" w:eastAsia="Century Gothic" w:hAnsi="Century Gothic" w:cs="Century Gothic"/>
          <w:sz w:val="20"/>
          <w:szCs w:val="20"/>
        </w:rPr>
        <w:t>del correo electrónico</w:t>
      </w:r>
      <w:r w:rsidRPr="00602D4D">
        <w:rPr>
          <w:rFonts w:ascii="Century Gothic" w:eastAsia="Century Gothic" w:hAnsi="Century Gothic" w:cs="Century Gothic"/>
          <w:sz w:val="20"/>
          <w:szCs w:val="20"/>
        </w:rPr>
        <w:t xml:space="preserve"> </w:t>
      </w:r>
      <w:r w:rsidRPr="00B2015F">
        <w:rPr>
          <w:rFonts w:ascii="Century Gothic" w:eastAsia="Century Gothic" w:hAnsi="Century Gothic" w:cs="Century Gothic"/>
          <w:color w:val="0070C0"/>
          <w:sz w:val="20"/>
          <w:szCs w:val="20"/>
        </w:rPr>
        <w:t xml:space="preserve">aestupinan@agenciaatenea.gov.co </w:t>
      </w:r>
      <w:r w:rsidRPr="00EE2424">
        <w:rPr>
          <w:rFonts w:ascii="Century Gothic" w:eastAsia="Century Gothic" w:hAnsi="Century Gothic" w:cs="Century Gothic"/>
          <w:sz w:val="20"/>
          <w:szCs w:val="20"/>
        </w:rPr>
        <w:t>para el envío y recibo de observaciones, mensajes, documentos y demás trámites que como consecuencia de las fallas generales y particulares que se presenten en el SECOP II, el interesado o proponente y la Entidad no puedan tramitar en la misma.</w:t>
      </w:r>
    </w:p>
    <w:p w14:paraId="59AF91B2" w14:textId="77777777" w:rsidR="003E691A" w:rsidRPr="00EE2424" w:rsidRDefault="003E691A" w:rsidP="003E691A">
      <w:pPr>
        <w:numPr>
          <w:ilvl w:val="0"/>
          <w:numId w:val="120"/>
        </w:numPr>
        <w:pBdr>
          <w:top w:val="nil"/>
          <w:left w:val="nil"/>
          <w:bottom w:val="nil"/>
          <w:right w:val="nil"/>
          <w:between w:val="nil"/>
        </w:pBdr>
        <w:spacing w:after="0" w:line="240" w:lineRule="auto"/>
        <w:ind w:left="360"/>
        <w:jc w:val="both"/>
        <w:rPr>
          <w:rFonts w:ascii="Century Gothic" w:eastAsia="Century Gothic" w:hAnsi="Century Gothic" w:cs="Century Gothic"/>
          <w:color w:val="000000"/>
          <w:sz w:val="20"/>
          <w:szCs w:val="20"/>
        </w:rPr>
      </w:pPr>
      <w:r w:rsidRPr="00EE2424">
        <w:rPr>
          <w:rFonts w:ascii="Century Gothic" w:eastAsia="Century Gothic" w:hAnsi="Century Gothic" w:cs="Century Gothic"/>
          <w:color w:val="000000"/>
          <w:sz w:val="20"/>
          <w:szCs w:val="20"/>
        </w:rPr>
        <w:t xml:space="preserve">Será responsabilidad del proponente conocer todas y cada una de las implicaciones que tiene ofrecer u ofertar dentro de un proceso de selección de contratistas; asimismo, el interesado en participar debe realizar de manera previa a presentar su oferta, un análisis integral de las </w:t>
      </w:r>
      <w:r w:rsidRPr="00EE2424">
        <w:rPr>
          <w:rFonts w:ascii="Century Gothic" w:eastAsia="Century Gothic" w:hAnsi="Century Gothic" w:cs="Century Gothic"/>
          <w:color w:val="000000"/>
          <w:sz w:val="20"/>
          <w:szCs w:val="20"/>
        </w:rPr>
        <w:lastRenderedPageBreak/>
        <w:t>condiciones formales, sustanciales, legales y específicas del proceso de selección que se adelanta y las que rodean el negocio jurídico a celebrar.</w:t>
      </w:r>
    </w:p>
    <w:p w14:paraId="3F7539CC" w14:textId="77777777" w:rsidR="003E691A" w:rsidRPr="00EE2424" w:rsidRDefault="003E691A" w:rsidP="003E691A">
      <w:pPr>
        <w:numPr>
          <w:ilvl w:val="0"/>
          <w:numId w:val="120"/>
        </w:numPr>
        <w:pBdr>
          <w:top w:val="nil"/>
          <w:left w:val="nil"/>
          <w:bottom w:val="nil"/>
          <w:right w:val="nil"/>
          <w:between w:val="nil"/>
        </w:pBdr>
        <w:spacing w:after="0" w:line="240" w:lineRule="auto"/>
        <w:ind w:left="360"/>
        <w:jc w:val="both"/>
        <w:rPr>
          <w:rFonts w:ascii="Century Gothic" w:eastAsia="Century Gothic" w:hAnsi="Century Gothic" w:cs="Century Gothic"/>
          <w:color w:val="000000"/>
          <w:sz w:val="20"/>
          <w:szCs w:val="20"/>
        </w:rPr>
      </w:pPr>
      <w:r w:rsidRPr="00EE2424">
        <w:rPr>
          <w:rFonts w:ascii="Century Gothic" w:eastAsia="Century Gothic" w:hAnsi="Century Gothic" w:cs="Century Gothic"/>
          <w:color w:val="000000"/>
          <w:sz w:val="20"/>
          <w:szCs w:val="20"/>
        </w:rPr>
        <w:t>Tenga en cuenta todo lo relacionado sobre conflictos de interés para evitar incurrir en infracciones legales por esta razón.</w:t>
      </w:r>
    </w:p>
    <w:p w14:paraId="0F3722AD" w14:textId="77777777" w:rsidR="003E691A" w:rsidRPr="0007613B" w:rsidRDefault="003E691A" w:rsidP="003E691A">
      <w:pPr>
        <w:numPr>
          <w:ilvl w:val="0"/>
          <w:numId w:val="120"/>
        </w:numPr>
        <w:pBdr>
          <w:top w:val="nil"/>
          <w:left w:val="nil"/>
          <w:bottom w:val="nil"/>
          <w:right w:val="nil"/>
          <w:between w:val="nil"/>
        </w:pBdr>
        <w:spacing w:after="0" w:line="240" w:lineRule="auto"/>
        <w:ind w:left="360"/>
        <w:jc w:val="both"/>
        <w:rPr>
          <w:rFonts w:ascii="Century Gothic" w:eastAsia="Century Gothic" w:hAnsi="Century Gothic" w:cs="Century Gothic"/>
          <w:color w:val="000000"/>
          <w:sz w:val="20"/>
          <w:szCs w:val="20"/>
        </w:rPr>
      </w:pPr>
      <w:r w:rsidRPr="0007613B">
        <w:rPr>
          <w:rFonts w:ascii="Century Gothic" w:eastAsia="Century Gothic" w:hAnsi="Century Gothic" w:cs="Century Gothic"/>
          <w:color w:val="000000"/>
          <w:sz w:val="20"/>
          <w:szCs w:val="20"/>
        </w:rPr>
        <w:t>La Agencia ATENEA se reserva el derecho de verificar toda la información incluida en la propuesta y de solicitar a las autoridades competentes o a los particulares correspondientes, información relacionada con el contenido de esta.</w:t>
      </w:r>
    </w:p>
    <w:p w14:paraId="5139F8F9" w14:textId="77777777" w:rsidR="003E691A" w:rsidRDefault="003E691A" w:rsidP="003E691A">
      <w:pPr>
        <w:numPr>
          <w:ilvl w:val="0"/>
          <w:numId w:val="120"/>
        </w:numPr>
        <w:pBdr>
          <w:top w:val="nil"/>
          <w:left w:val="nil"/>
          <w:bottom w:val="nil"/>
          <w:right w:val="nil"/>
          <w:between w:val="nil"/>
        </w:pBdr>
        <w:spacing w:after="0" w:line="240" w:lineRule="auto"/>
        <w:ind w:left="360"/>
        <w:jc w:val="both"/>
        <w:rPr>
          <w:rFonts w:ascii="Century Gothic" w:eastAsia="Century Gothic" w:hAnsi="Century Gothic" w:cs="Century Gothic"/>
          <w:color w:val="000000"/>
          <w:sz w:val="20"/>
          <w:szCs w:val="20"/>
        </w:rPr>
      </w:pPr>
      <w:r w:rsidRPr="00EE2424">
        <w:rPr>
          <w:rFonts w:ascii="Century Gothic" w:eastAsia="Century Gothic" w:hAnsi="Century Gothic" w:cs="Century Gothic"/>
          <w:color w:val="000000"/>
          <w:sz w:val="20"/>
          <w:szCs w:val="20"/>
        </w:rPr>
        <w:t xml:space="preserve">Los proponentes deben suscribir el </w:t>
      </w:r>
      <w:r w:rsidRPr="003E691A">
        <w:rPr>
          <w:rFonts w:ascii="Century Gothic" w:eastAsia="Century Gothic" w:hAnsi="Century Gothic" w:cs="Century Gothic"/>
          <w:b/>
          <w:bCs/>
          <w:color w:val="000000"/>
          <w:sz w:val="20"/>
          <w:szCs w:val="20"/>
        </w:rPr>
        <w:t>Anexo COMPROMISO ANTICORRUPCIÓN</w:t>
      </w:r>
      <w:r w:rsidRPr="00EE2424">
        <w:rPr>
          <w:rFonts w:ascii="Century Gothic" w:eastAsia="Century Gothic" w:hAnsi="Century Gothic" w:cs="Century Gothic"/>
          <w:color w:val="000000"/>
          <w:sz w:val="20"/>
          <w:szCs w:val="20"/>
        </w:rPr>
        <w:t xml:space="preserve"> en el cual manifiestan su apoyo irrestricto a los esfuerzos del Estado colombiano contra la corrupción. Si hay incumplimiento comprobado del compromiso anticorrupción por parte del Proponente, sus empleados, representantes, asesores o de cualquier otra persona que en el Proceso de selección actúe en su nombre, es causal suficiente para el rechazo de la Oferta o para de terminación anticipada del convenio si el incumplimiento ocurre con posterioridad a la Adjudicación de este, sin perjuicio de que tal incumplimiento tenga consecuencias adicionales.</w:t>
      </w:r>
    </w:p>
    <w:p w14:paraId="38115627" w14:textId="77777777" w:rsidR="003E691A" w:rsidRDefault="003E691A" w:rsidP="003E691A">
      <w:pPr>
        <w:pStyle w:val="Textoindependiente"/>
        <w:tabs>
          <w:tab w:val="left" w:pos="5870"/>
          <w:tab w:val="left" w:pos="9263"/>
        </w:tabs>
        <w:spacing w:after="0" w:line="240" w:lineRule="auto"/>
        <w:ind w:left="220" w:right="226"/>
        <w:jc w:val="both"/>
        <w:rPr>
          <w:rFonts w:ascii="Century Gothic" w:eastAsia="Century Gothic" w:hAnsi="Century Gothic" w:cs="Century Gothic"/>
          <w:color w:val="000000"/>
          <w:sz w:val="20"/>
          <w:szCs w:val="20"/>
        </w:rPr>
      </w:pPr>
    </w:p>
    <w:p w14:paraId="0C22ED03" w14:textId="77777777" w:rsidR="003E691A" w:rsidRPr="00C63C35" w:rsidRDefault="003E691A" w:rsidP="003E691A">
      <w:pPr>
        <w:pStyle w:val="Ttulo2"/>
        <w:numPr>
          <w:ilvl w:val="1"/>
          <w:numId w:val="104"/>
        </w:numPr>
        <w:tabs>
          <w:tab w:val="left" w:pos="709"/>
        </w:tabs>
        <w:spacing w:before="0" w:after="0" w:line="240" w:lineRule="auto"/>
        <w:ind w:left="709"/>
        <w:rPr>
          <w:rFonts w:ascii="Century Gothic" w:hAnsi="Century Gothic"/>
          <w:b w:val="0"/>
          <w:bCs w:val="0"/>
          <w:color w:val="000000" w:themeColor="text1"/>
          <w:sz w:val="20"/>
          <w:szCs w:val="20"/>
        </w:rPr>
      </w:pPr>
      <w:r w:rsidRPr="00B873D8">
        <w:rPr>
          <w:rFonts w:ascii="Century Gothic" w:hAnsi="Century Gothic"/>
          <w:color w:val="000000" w:themeColor="text1"/>
          <w:sz w:val="20"/>
          <w:szCs w:val="20"/>
        </w:rPr>
        <w:t>OBJETO.</w:t>
      </w:r>
    </w:p>
    <w:p w14:paraId="32EB5393" w14:textId="77777777" w:rsidR="003E691A" w:rsidRDefault="003E691A" w:rsidP="003E691A">
      <w:pPr>
        <w:pStyle w:val="Textoindependiente"/>
        <w:spacing w:after="0" w:line="240" w:lineRule="auto"/>
        <w:ind w:left="220"/>
        <w:rPr>
          <w:rFonts w:ascii="Century Gothic" w:hAnsi="Century Gothic"/>
          <w:color w:val="000000" w:themeColor="text1"/>
          <w:sz w:val="20"/>
          <w:szCs w:val="20"/>
        </w:rPr>
      </w:pPr>
    </w:p>
    <w:p w14:paraId="08F1ECD2" w14:textId="61A51715"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Pr>
          <w:rFonts w:ascii="Century Gothic" w:hAnsi="Century Gothic"/>
          <w:color w:val="00B0F0"/>
          <w:sz w:val="20"/>
          <w:szCs w:val="20"/>
        </w:rPr>
        <w:t>XXXXXXXXXXXXXXXXXXXXXXXXXXXXXXXXXXXXXXXXXXXXXXXXXXXXXXXXXXXXXXXXXXXXXXXXXXXXXXX</w:t>
      </w:r>
    </w:p>
    <w:p w14:paraId="4416F387" w14:textId="77777777" w:rsidR="003E691A" w:rsidRDefault="003E691A" w:rsidP="003E691A">
      <w:pPr>
        <w:pStyle w:val="Textoindependiente"/>
        <w:spacing w:after="0" w:line="240" w:lineRule="auto"/>
        <w:ind w:left="220"/>
        <w:rPr>
          <w:rFonts w:ascii="Century Gothic" w:hAnsi="Century Gothic"/>
          <w:color w:val="000000" w:themeColor="text1"/>
          <w:sz w:val="20"/>
          <w:szCs w:val="20"/>
        </w:rPr>
      </w:pPr>
    </w:p>
    <w:p w14:paraId="3F896792" w14:textId="77777777" w:rsidR="003E691A" w:rsidRDefault="003E691A" w:rsidP="003E691A">
      <w:pPr>
        <w:pStyle w:val="Textoindependiente"/>
        <w:spacing w:after="0" w:line="240" w:lineRule="auto"/>
        <w:ind w:left="220"/>
        <w:jc w:val="both"/>
        <w:rPr>
          <w:rFonts w:ascii="Century Gothic" w:hAnsi="Century Gothic"/>
          <w:color w:val="000000" w:themeColor="text1"/>
          <w:w w:val="105"/>
          <w:sz w:val="20"/>
          <w:szCs w:val="20"/>
        </w:rPr>
      </w:pPr>
      <w:r w:rsidRPr="00B873D8">
        <w:rPr>
          <w:rFonts w:ascii="Century Gothic" w:hAnsi="Century Gothic"/>
          <w:color w:val="000000" w:themeColor="text1"/>
          <w:sz w:val="20"/>
          <w:szCs w:val="20"/>
        </w:rPr>
        <w:t>Es</w:t>
      </w:r>
      <w:r>
        <w:rPr>
          <w:rFonts w:ascii="Century Gothic" w:hAnsi="Century Gothic"/>
          <w:color w:val="000000" w:themeColor="text1"/>
          <w:sz w:val="20"/>
          <w:szCs w:val="20"/>
        </w:rPr>
        <w:t>te se encuentra</w:t>
      </w:r>
      <w:r w:rsidRPr="00B873D8">
        <w:rPr>
          <w:rFonts w:ascii="Century Gothic" w:hAnsi="Century Gothic"/>
          <w:color w:val="000000" w:themeColor="text1"/>
          <w:spacing w:val="-1"/>
          <w:sz w:val="20"/>
          <w:szCs w:val="20"/>
        </w:rPr>
        <w:t xml:space="preserve"> </w:t>
      </w:r>
      <w:r>
        <w:rPr>
          <w:rFonts w:ascii="Century Gothic" w:hAnsi="Century Gothic"/>
          <w:color w:val="000000" w:themeColor="text1"/>
          <w:sz w:val="20"/>
          <w:szCs w:val="20"/>
        </w:rPr>
        <w:t>también</w:t>
      </w:r>
      <w:r w:rsidRPr="00B873D8">
        <w:rPr>
          <w:rFonts w:ascii="Century Gothic" w:hAnsi="Century Gothic"/>
          <w:color w:val="000000" w:themeColor="text1"/>
          <w:sz w:val="20"/>
          <w:szCs w:val="20"/>
        </w:rPr>
        <w:t xml:space="preserve"> en</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estudios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previos y</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SECOP</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II</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Parte</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w w:val="105"/>
          <w:sz w:val="20"/>
          <w:szCs w:val="20"/>
        </w:rPr>
        <w:t>Información del</w:t>
      </w:r>
      <w:r w:rsidRPr="00B873D8">
        <w:rPr>
          <w:rFonts w:ascii="Century Gothic" w:hAnsi="Century Gothic"/>
          <w:color w:val="000000" w:themeColor="text1"/>
          <w:spacing w:val="-4"/>
          <w:w w:val="105"/>
          <w:sz w:val="20"/>
          <w:szCs w:val="20"/>
        </w:rPr>
        <w:t xml:space="preserve"> </w:t>
      </w:r>
      <w:r w:rsidRPr="00B873D8">
        <w:rPr>
          <w:rFonts w:ascii="Century Gothic" w:hAnsi="Century Gothic"/>
          <w:color w:val="000000" w:themeColor="text1"/>
          <w:w w:val="105"/>
          <w:sz w:val="20"/>
          <w:szCs w:val="20"/>
        </w:rPr>
        <w:t>proceso</w:t>
      </w:r>
      <w:r w:rsidRPr="00B873D8">
        <w:rPr>
          <w:rFonts w:ascii="Century Gothic" w:hAnsi="Century Gothic"/>
          <w:color w:val="000000" w:themeColor="text1"/>
          <w:spacing w:val="-4"/>
          <w:w w:val="105"/>
          <w:sz w:val="20"/>
          <w:szCs w:val="20"/>
        </w:rPr>
        <w:t xml:space="preserve"> </w:t>
      </w:r>
      <w:r w:rsidRPr="00B873D8">
        <w:rPr>
          <w:rFonts w:ascii="Century Gothic" w:hAnsi="Century Gothic"/>
          <w:color w:val="000000" w:themeColor="text1"/>
          <w:w w:val="105"/>
          <w:sz w:val="20"/>
          <w:szCs w:val="20"/>
        </w:rPr>
        <w:t>“Descripción”.</w:t>
      </w:r>
    </w:p>
    <w:p w14:paraId="15572A9A" w14:textId="77777777" w:rsidR="003E691A" w:rsidRPr="00C63C35" w:rsidRDefault="003E691A" w:rsidP="003E691A">
      <w:pPr>
        <w:pStyle w:val="Textoindependiente"/>
        <w:spacing w:after="0" w:line="240" w:lineRule="auto"/>
        <w:ind w:left="220"/>
        <w:rPr>
          <w:rFonts w:ascii="Century Gothic" w:hAnsi="Century Gothic"/>
          <w:color w:val="000000" w:themeColor="text1"/>
          <w:sz w:val="20"/>
          <w:szCs w:val="20"/>
        </w:rPr>
      </w:pPr>
    </w:p>
    <w:p w14:paraId="4C0A1243" w14:textId="77777777" w:rsidR="003E691A" w:rsidRPr="00B873D8" w:rsidRDefault="003E691A" w:rsidP="003E691A">
      <w:pPr>
        <w:pStyle w:val="Ttulo2"/>
        <w:numPr>
          <w:ilvl w:val="1"/>
          <w:numId w:val="104"/>
        </w:numPr>
        <w:tabs>
          <w:tab w:val="num" w:pos="360"/>
          <w:tab w:val="left" w:pos="709"/>
        </w:tabs>
        <w:spacing w:before="0" w:after="0" w:line="240" w:lineRule="auto"/>
        <w:ind w:left="709"/>
        <w:rPr>
          <w:rFonts w:ascii="Century Gothic" w:hAnsi="Century Gothic"/>
          <w:b w:val="0"/>
          <w:bCs w:val="0"/>
          <w:color w:val="000000" w:themeColor="text1"/>
          <w:sz w:val="20"/>
          <w:szCs w:val="20"/>
        </w:rPr>
      </w:pPr>
      <w:r w:rsidRPr="00B873D8">
        <w:rPr>
          <w:rFonts w:ascii="Century Gothic" w:hAnsi="Century Gothic"/>
          <w:color w:val="000000" w:themeColor="text1"/>
          <w:sz w:val="20"/>
          <w:szCs w:val="20"/>
        </w:rPr>
        <w:t>CONDICIONES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CARACTERÍSTICAS DE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BIENES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O</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SERVICIO</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A</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CONTRATAR.</w:t>
      </w:r>
    </w:p>
    <w:p w14:paraId="396B76A6" w14:textId="77777777" w:rsidR="003E691A" w:rsidRDefault="003E691A" w:rsidP="003E691A">
      <w:pPr>
        <w:pStyle w:val="Textoindependiente"/>
        <w:spacing w:after="0" w:line="240" w:lineRule="auto"/>
        <w:ind w:left="220" w:right="278"/>
        <w:jc w:val="both"/>
        <w:rPr>
          <w:rFonts w:ascii="Century Gothic" w:hAnsi="Century Gothic"/>
          <w:color w:val="000000" w:themeColor="text1"/>
          <w:sz w:val="20"/>
          <w:szCs w:val="20"/>
        </w:rPr>
      </w:pPr>
    </w:p>
    <w:p w14:paraId="6AB37DC4" w14:textId="77777777" w:rsidR="003E691A" w:rsidRDefault="003E691A" w:rsidP="003E691A">
      <w:pPr>
        <w:pStyle w:val="Textoindependiente"/>
        <w:spacing w:after="0" w:line="240" w:lineRule="auto"/>
        <w:ind w:left="220" w:right="278"/>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Las condiciones y características técnicas establecidas para el presente proceso se encuentran en los estudios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previos, análisis económico del sector, en la invitación electrónica del SECOP</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II</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su</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documento</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complementario.</w:t>
      </w:r>
    </w:p>
    <w:p w14:paraId="02ECC2A4" w14:textId="77777777" w:rsidR="003E691A" w:rsidRPr="00B873D8" w:rsidRDefault="003E691A" w:rsidP="003E691A">
      <w:pPr>
        <w:pStyle w:val="Textoindependiente"/>
        <w:spacing w:after="0" w:line="240" w:lineRule="auto"/>
        <w:ind w:left="220" w:right="278"/>
        <w:jc w:val="both"/>
        <w:rPr>
          <w:rFonts w:ascii="Century Gothic" w:hAnsi="Century Gothic"/>
          <w:color w:val="000000" w:themeColor="text1"/>
          <w:sz w:val="20"/>
          <w:szCs w:val="20"/>
        </w:rPr>
      </w:pPr>
    </w:p>
    <w:p w14:paraId="4FF3B969" w14:textId="77777777" w:rsidR="003E691A" w:rsidRPr="00B873D8" w:rsidRDefault="003E691A" w:rsidP="003E691A">
      <w:pPr>
        <w:pStyle w:val="Ttulo2"/>
        <w:numPr>
          <w:ilvl w:val="1"/>
          <w:numId w:val="104"/>
        </w:numPr>
        <w:tabs>
          <w:tab w:val="num" w:pos="360"/>
          <w:tab w:val="left" w:pos="709"/>
        </w:tabs>
        <w:spacing w:before="0" w:after="0" w:line="240" w:lineRule="auto"/>
        <w:ind w:left="709"/>
        <w:rPr>
          <w:rFonts w:ascii="Century Gothic" w:hAnsi="Century Gothic"/>
          <w:b w:val="0"/>
          <w:bCs w:val="0"/>
          <w:color w:val="000000" w:themeColor="text1"/>
          <w:sz w:val="20"/>
          <w:szCs w:val="20"/>
        </w:rPr>
      </w:pPr>
      <w:r w:rsidRPr="00B873D8">
        <w:rPr>
          <w:rFonts w:ascii="Century Gothic" w:hAnsi="Century Gothic"/>
          <w:color w:val="000000" w:themeColor="text1"/>
          <w:sz w:val="20"/>
          <w:szCs w:val="20"/>
        </w:rPr>
        <w:t>LUGAR DE EJECUCIÓN.</w:t>
      </w:r>
    </w:p>
    <w:p w14:paraId="541CD4F3" w14:textId="77777777" w:rsidR="003E691A" w:rsidRDefault="003E691A" w:rsidP="003E691A">
      <w:pPr>
        <w:pStyle w:val="Textoindependiente"/>
        <w:spacing w:after="0" w:line="240" w:lineRule="auto"/>
        <w:ind w:left="220" w:right="280"/>
        <w:jc w:val="both"/>
        <w:rPr>
          <w:rFonts w:ascii="Century Gothic" w:hAnsi="Century Gothic"/>
          <w:color w:val="000000" w:themeColor="text1"/>
          <w:sz w:val="20"/>
          <w:szCs w:val="20"/>
        </w:rPr>
      </w:pPr>
    </w:p>
    <w:p w14:paraId="71225D05" w14:textId="77777777" w:rsidR="003E691A" w:rsidRDefault="003E691A" w:rsidP="003E691A">
      <w:pPr>
        <w:pStyle w:val="Textoindependiente"/>
        <w:spacing w:after="0" w:line="240" w:lineRule="auto"/>
        <w:ind w:left="220" w:right="28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El lugar de ejecución del objeto del contrato se realizará de conformidad en lo establecido en los estudios previos.</w:t>
      </w:r>
    </w:p>
    <w:p w14:paraId="7B759413" w14:textId="77777777" w:rsidR="003E691A" w:rsidRDefault="003E691A" w:rsidP="003E691A">
      <w:pPr>
        <w:pStyle w:val="Textoindependiente"/>
        <w:spacing w:after="0" w:line="240" w:lineRule="auto"/>
        <w:ind w:left="220" w:right="280"/>
        <w:jc w:val="both"/>
        <w:rPr>
          <w:rFonts w:ascii="Century Gothic" w:hAnsi="Century Gothic"/>
          <w:color w:val="000000" w:themeColor="text1"/>
          <w:sz w:val="20"/>
          <w:szCs w:val="20"/>
        </w:rPr>
      </w:pPr>
    </w:p>
    <w:p w14:paraId="0C1CBA01" w14:textId="77777777" w:rsidR="003E691A" w:rsidRDefault="003E691A" w:rsidP="003E691A">
      <w:pPr>
        <w:pStyle w:val="Ttulo2"/>
        <w:numPr>
          <w:ilvl w:val="1"/>
          <w:numId w:val="104"/>
        </w:numPr>
        <w:tabs>
          <w:tab w:val="num" w:pos="360"/>
          <w:tab w:val="left" w:pos="709"/>
        </w:tabs>
        <w:spacing w:before="0" w:after="0" w:line="240" w:lineRule="auto"/>
        <w:ind w:left="709"/>
        <w:rPr>
          <w:rFonts w:ascii="Century Gothic" w:hAnsi="Century Gothic"/>
          <w:color w:val="000000" w:themeColor="text1"/>
          <w:sz w:val="20"/>
          <w:szCs w:val="20"/>
        </w:rPr>
      </w:pPr>
      <w:r w:rsidRPr="00B873D8">
        <w:rPr>
          <w:rFonts w:ascii="Century Gothic" w:hAnsi="Century Gothic"/>
          <w:color w:val="000000" w:themeColor="text1"/>
          <w:sz w:val="20"/>
          <w:szCs w:val="20"/>
        </w:rPr>
        <w:t>PLAZO DE EJECUCIÓN.</w:t>
      </w:r>
    </w:p>
    <w:p w14:paraId="702E4E20" w14:textId="77777777" w:rsidR="003E691A" w:rsidRPr="003E691A" w:rsidRDefault="003E691A" w:rsidP="003E691A">
      <w:pPr>
        <w:spacing w:after="0"/>
      </w:pPr>
    </w:p>
    <w:p w14:paraId="45185CA1" w14:textId="77777777" w:rsidR="003E691A" w:rsidRDefault="003E691A" w:rsidP="003E691A">
      <w:pPr>
        <w:pStyle w:val="Textoindependiente"/>
        <w:spacing w:after="0" w:line="240" w:lineRule="auto"/>
        <w:ind w:left="220" w:right="281"/>
        <w:jc w:val="both"/>
        <w:rPr>
          <w:rFonts w:ascii="Century Gothic" w:hAnsi="Century Gothic"/>
          <w:color w:val="000000" w:themeColor="text1"/>
          <w:w w:val="105"/>
          <w:sz w:val="20"/>
          <w:szCs w:val="20"/>
        </w:rPr>
      </w:pPr>
      <w:r w:rsidRPr="00B873D8">
        <w:rPr>
          <w:rFonts w:ascii="Century Gothic" w:hAnsi="Century Gothic"/>
          <w:color w:val="000000" w:themeColor="text1"/>
          <w:w w:val="105"/>
          <w:sz w:val="20"/>
          <w:szCs w:val="20"/>
        </w:rPr>
        <w:t xml:space="preserve">El plazo de ejecución es el establecido en los estudios previos y en la invitación </w:t>
      </w:r>
      <w:r>
        <w:rPr>
          <w:rFonts w:ascii="Century Gothic" w:hAnsi="Century Gothic"/>
          <w:color w:val="000000" w:themeColor="text1"/>
          <w:w w:val="105"/>
          <w:sz w:val="20"/>
          <w:szCs w:val="20"/>
        </w:rPr>
        <w:t xml:space="preserve">electrónica </w:t>
      </w:r>
      <w:r w:rsidRPr="00B873D8">
        <w:rPr>
          <w:rFonts w:ascii="Century Gothic" w:hAnsi="Century Gothic"/>
          <w:color w:val="000000" w:themeColor="text1"/>
          <w:w w:val="105"/>
          <w:sz w:val="20"/>
          <w:szCs w:val="20"/>
        </w:rPr>
        <w:t>del SECOP II.</w:t>
      </w:r>
    </w:p>
    <w:p w14:paraId="18C93DB8" w14:textId="77777777" w:rsidR="003E691A" w:rsidRDefault="003E691A" w:rsidP="003E691A">
      <w:pPr>
        <w:pStyle w:val="Textoindependiente"/>
        <w:spacing w:after="0" w:line="240" w:lineRule="auto"/>
        <w:ind w:left="220" w:right="281"/>
        <w:jc w:val="both"/>
        <w:rPr>
          <w:rFonts w:ascii="Century Gothic" w:hAnsi="Century Gothic"/>
          <w:color w:val="000000" w:themeColor="text1"/>
          <w:w w:val="105"/>
          <w:sz w:val="20"/>
          <w:szCs w:val="20"/>
        </w:rPr>
      </w:pPr>
    </w:p>
    <w:p w14:paraId="5431FBE0" w14:textId="77777777" w:rsidR="003E691A" w:rsidRPr="00B873D8" w:rsidRDefault="003E691A" w:rsidP="003E691A">
      <w:pPr>
        <w:pStyle w:val="Ttulo2"/>
        <w:numPr>
          <w:ilvl w:val="1"/>
          <w:numId w:val="104"/>
        </w:numPr>
        <w:tabs>
          <w:tab w:val="num" w:pos="360"/>
          <w:tab w:val="left" w:pos="709"/>
        </w:tabs>
        <w:spacing w:before="0" w:after="0" w:line="240" w:lineRule="auto"/>
        <w:ind w:left="709"/>
        <w:rPr>
          <w:rFonts w:ascii="Century Gothic" w:hAnsi="Century Gothic"/>
          <w:b w:val="0"/>
          <w:bCs w:val="0"/>
          <w:color w:val="000000" w:themeColor="text1"/>
          <w:sz w:val="20"/>
          <w:szCs w:val="20"/>
        </w:rPr>
      </w:pPr>
      <w:r w:rsidRPr="00B873D8">
        <w:rPr>
          <w:rFonts w:ascii="Century Gothic" w:hAnsi="Century Gothic"/>
          <w:color w:val="000000" w:themeColor="text1"/>
          <w:sz w:val="20"/>
          <w:szCs w:val="20"/>
        </w:rPr>
        <w:t>FORMA DE PAGO.</w:t>
      </w:r>
    </w:p>
    <w:p w14:paraId="1C98B5A4" w14:textId="77777777" w:rsidR="003E691A" w:rsidRDefault="003E691A" w:rsidP="003E691A">
      <w:pPr>
        <w:pStyle w:val="Textoindependiente"/>
        <w:spacing w:after="0" w:line="240" w:lineRule="auto"/>
        <w:ind w:left="220" w:right="281"/>
        <w:jc w:val="both"/>
        <w:rPr>
          <w:rFonts w:ascii="Century Gothic" w:hAnsi="Century Gothic"/>
          <w:color w:val="000000" w:themeColor="text1"/>
          <w:w w:val="105"/>
          <w:sz w:val="20"/>
          <w:szCs w:val="20"/>
        </w:rPr>
      </w:pPr>
    </w:p>
    <w:p w14:paraId="297D1252" w14:textId="77777777" w:rsidR="003E691A" w:rsidRDefault="003E691A" w:rsidP="003E691A">
      <w:pPr>
        <w:pStyle w:val="Textoindependiente"/>
        <w:spacing w:after="0" w:line="240" w:lineRule="auto"/>
        <w:ind w:left="220" w:right="281"/>
        <w:jc w:val="both"/>
        <w:rPr>
          <w:rFonts w:ascii="Century Gothic" w:hAnsi="Century Gothic"/>
          <w:color w:val="000000" w:themeColor="text1"/>
          <w:sz w:val="20"/>
          <w:szCs w:val="20"/>
        </w:rPr>
      </w:pPr>
      <w:r w:rsidRPr="00C63C35">
        <w:rPr>
          <w:rFonts w:ascii="Century Gothic" w:hAnsi="Century Gothic"/>
          <w:color w:val="000000" w:themeColor="text1"/>
          <w:w w:val="105"/>
          <w:sz w:val="20"/>
          <w:szCs w:val="20"/>
        </w:rPr>
        <w:t>La</w:t>
      </w:r>
      <w:r w:rsidRPr="00B873D8">
        <w:rPr>
          <w:rFonts w:ascii="Century Gothic" w:hAnsi="Century Gothic"/>
          <w:color w:val="000000" w:themeColor="text1"/>
          <w:sz w:val="20"/>
          <w:szCs w:val="20"/>
        </w:rPr>
        <w:t xml:space="preserve"> Agencia Distrital para la Educación Superior, la Ciencia y la Tecnología “ATENEA”, pagará al CONTRATISTA, de conformidad en lo establecido en los estudios previos y en la invitación del SECOP</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II.</w:t>
      </w:r>
    </w:p>
    <w:p w14:paraId="3E34A10A" w14:textId="77777777" w:rsidR="003E691A" w:rsidRPr="00B873D8" w:rsidRDefault="003E691A" w:rsidP="003E691A">
      <w:pPr>
        <w:pStyle w:val="Textoindependiente"/>
        <w:spacing w:after="0" w:line="240" w:lineRule="auto"/>
        <w:ind w:left="220" w:right="281"/>
        <w:jc w:val="both"/>
        <w:rPr>
          <w:rFonts w:ascii="Century Gothic" w:hAnsi="Century Gothic"/>
          <w:color w:val="000000" w:themeColor="text1"/>
          <w:sz w:val="20"/>
          <w:szCs w:val="20"/>
        </w:rPr>
      </w:pPr>
    </w:p>
    <w:p w14:paraId="0412E0E4" w14:textId="77777777" w:rsidR="003E691A" w:rsidRPr="00B873D8" w:rsidRDefault="003E691A" w:rsidP="003E691A">
      <w:pPr>
        <w:pStyle w:val="Ttulo2"/>
        <w:numPr>
          <w:ilvl w:val="1"/>
          <w:numId w:val="104"/>
        </w:numPr>
        <w:tabs>
          <w:tab w:val="num" w:pos="360"/>
          <w:tab w:val="left" w:pos="709"/>
        </w:tabs>
        <w:spacing w:before="0" w:after="0" w:line="240" w:lineRule="auto"/>
        <w:ind w:left="709"/>
        <w:rPr>
          <w:rFonts w:ascii="Century Gothic" w:hAnsi="Century Gothic"/>
          <w:b w:val="0"/>
          <w:bCs w:val="0"/>
          <w:color w:val="000000" w:themeColor="text1"/>
          <w:sz w:val="20"/>
          <w:szCs w:val="20"/>
        </w:rPr>
      </w:pPr>
      <w:r w:rsidRPr="00B873D8">
        <w:rPr>
          <w:rFonts w:ascii="Century Gothic" w:hAnsi="Century Gothic"/>
          <w:color w:val="000000" w:themeColor="text1"/>
          <w:sz w:val="20"/>
          <w:szCs w:val="20"/>
        </w:rPr>
        <w:lastRenderedPageBreak/>
        <w:t>PRESUPUESTO OFICIAL Y CERTIFICADO DE DISPONIBILIDAD PRESUPUESTAL.</w:t>
      </w:r>
    </w:p>
    <w:p w14:paraId="634A3FA7" w14:textId="77777777" w:rsidR="003E691A" w:rsidRDefault="003E691A" w:rsidP="003E691A">
      <w:pPr>
        <w:pStyle w:val="Textoindependiente"/>
        <w:spacing w:after="0" w:line="240" w:lineRule="auto"/>
        <w:ind w:left="220" w:right="278"/>
        <w:jc w:val="both"/>
        <w:rPr>
          <w:rFonts w:ascii="Century Gothic" w:hAnsi="Century Gothic"/>
          <w:color w:val="000000" w:themeColor="text1"/>
          <w:sz w:val="20"/>
          <w:szCs w:val="20"/>
        </w:rPr>
      </w:pPr>
    </w:p>
    <w:p w14:paraId="3278C5AE" w14:textId="77777777" w:rsidR="003E691A" w:rsidRDefault="003E691A" w:rsidP="003E691A">
      <w:pPr>
        <w:pStyle w:val="Textoindependiente"/>
        <w:spacing w:after="0" w:line="240" w:lineRule="auto"/>
        <w:ind w:left="220" w:right="278"/>
        <w:jc w:val="both"/>
        <w:rPr>
          <w:rFonts w:ascii="Century Gothic" w:hAnsi="Century Gothic"/>
          <w:color w:val="000000" w:themeColor="text1"/>
          <w:sz w:val="20"/>
          <w:szCs w:val="20"/>
        </w:rPr>
      </w:pPr>
      <w:r w:rsidRPr="00B873D8">
        <w:rPr>
          <w:rFonts w:ascii="Century Gothic" w:hAnsi="Century Gothic"/>
          <w:color w:val="000000" w:themeColor="text1"/>
          <w:sz w:val="20"/>
          <w:szCs w:val="20"/>
        </w:rPr>
        <w:t>El presupuesto oficial disponible para la contratación es el establecido en los estudios previos, análisis del sector, en</w:t>
      </w:r>
      <w:r w:rsidRPr="00C63C35">
        <w:rPr>
          <w:rFonts w:ascii="Century Gothic" w:hAnsi="Century Gothic"/>
          <w:color w:val="000000" w:themeColor="text1"/>
          <w:sz w:val="20"/>
          <w:szCs w:val="20"/>
        </w:rPr>
        <w:t xml:space="preserve"> la</w:t>
      </w:r>
      <w:r w:rsidRPr="00B873D8">
        <w:rPr>
          <w:rFonts w:ascii="Century Gothic" w:hAnsi="Century Gothic"/>
          <w:color w:val="000000" w:themeColor="text1"/>
          <w:sz w:val="20"/>
          <w:szCs w:val="20"/>
        </w:rPr>
        <w:t xml:space="preserve"> invitación electrónica del SECOP</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II y su documento complementario; este se encuentra establecido en la sección -</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 xml:space="preserve">“CONFIGURACIÓN” de la invitación del </w:t>
      </w:r>
      <w:r>
        <w:rPr>
          <w:rFonts w:ascii="Century Gothic" w:hAnsi="Century Gothic"/>
          <w:color w:val="000000" w:themeColor="text1"/>
          <w:sz w:val="20"/>
          <w:szCs w:val="20"/>
        </w:rPr>
        <w:t>SECOP II</w:t>
      </w:r>
      <w:r w:rsidRPr="00B873D8">
        <w:rPr>
          <w:rFonts w:ascii="Century Gothic" w:hAnsi="Century Gothic"/>
          <w:color w:val="000000" w:themeColor="text1"/>
          <w:sz w:val="20"/>
          <w:szCs w:val="20"/>
        </w:rPr>
        <w:t xml:space="preserve"> y la propuesta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elegida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no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podrá sobrepasar el presupuesto</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total,</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según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sea 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caso.</w:t>
      </w:r>
    </w:p>
    <w:p w14:paraId="5E448025" w14:textId="77777777" w:rsidR="003E691A" w:rsidRPr="00B873D8" w:rsidRDefault="003E691A" w:rsidP="003E691A">
      <w:pPr>
        <w:pStyle w:val="Textoindependiente"/>
        <w:spacing w:after="0" w:line="240" w:lineRule="auto"/>
        <w:ind w:left="220" w:right="278"/>
        <w:jc w:val="both"/>
        <w:rPr>
          <w:rFonts w:ascii="Century Gothic" w:hAnsi="Century Gothic"/>
          <w:color w:val="000000" w:themeColor="text1"/>
          <w:sz w:val="20"/>
          <w:szCs w:val="20"/>
        </w:rPr>
      </w:pPr>
    </w:p>
    <w:p w14:paraId="04F506C7" w14:textId="77777777" w:rsidR="003E691A" w:rsidRPr="00B873D8" w:rsidRDefault="003E691A" w:rsidP="003E691A">
      <w:pPr>
        <w:pStyle w:val="Textoindependiente"/>
        <w:spacing w:after="0" w:line="240" w:lineRule="auto"/>
        <w:ind w:left="220" w:right="278"/>
        <w:jc w:val="both"/>
        <w:rPr>
          <w:rFonts w:ascii="Century Gothic" w:hAnsi="Century Gothic"/>
          <w:color w:val="000000" w:themeColor="text1"/>
          <w:sz w:val="20"/>
          <w:szCs w:val="20"/>
        </w:rPr>
      </w:pPr>
      <w:r w:rsidRPr="00B873D8">
        <w:rPr>
          <w:rFonts w:ascii="Century Gothic" w:hAnsi="Century Gothic"/>
          <w:color w:val="000000" w:themeColor="text1"/>
          <w:sz w:val="20"/>
          <w:szCs w:val="20"/>
        </w:rPr>
        <w:t>Así mismo, las obligaciones que se contraen por parte de la Agencia Distrital para la Educación Superior, la Ciencia y la Tecnología “ATENEA”, con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ocasión 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este proceso de selección y 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contrato que se suscriba están respaldadas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recursos del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presupuesto de la entidad para la vigencia del año 202</w:t>
      </w:r>
      <w:r>
        <w:rPr>
          <w:rFonts w:ascii="Century Gothic" w:hAnsi="Century Gothic"/>
          <w:color w:val="000000" w:themeColor="text1"/>
          <w:sz w:val="20"/>
          <w:szCs w:val="20"/>
        </w:rPr>
        <w:t>3</w:t>
      </w:r>
      <w:r w:rsidRPr="00B873D8">
        <w:rPr>
          <w:rFonts w:ascii="Century Gothic" w:hAnsi="Century Gothic"/>
          <w:color w:val="000000" w:themeColor="text1"/>
          <w:sz w:val="20"/>
          <w:szCs w:val="20"/>
        </w:rPr>
        <w:t xml:space="preserve"> con el certificado de disponibilidad presupuestal que se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encuentra establecido en la sección “CONFIGURACIÓN” y “DOCUMENTOS DEL PROCESO” de la invitación del</w:t>
      </w:r>
      <w:r w:rsidRPr="00B873D8">
        <w:rPr>
          <w:rFonts w:ascii="Century Gothic" w:hAnsi="Century Gothic"/>
          <w:color w:val="000000" w:themeColor="text1"/>
          <w:spacing w:val="1"/>
          <w:sz w:val="20"/>
          <w:szCs w:val="20"/>
        </w:rPr>
        <w:t xml:space="preserve"> </w:t>
      </w:r>
      <w:r>
        <w:rPr>
          <w:rFonts w:ascii="Century Gothic" w:hAnsi="Century Gothic"/>
          <w:color w:val="000000" w:themeColor="text1"/>
          <w:sz w:val="20"/>
          <w:szCs w:val="20"/>
        </w:rPr>
        <w:t>SECOP II</w:t>
      </w:r>
      <w:r w:rsidRPr="00B873D8">
        <w:rPr>
          <w:rFonts w:ascii="Century Gothic" w:hAnsi="Century Gothic"/>
          <w:color w:val="000000" w:themeColor="text1"/>
          <w:sz w:val="20"/>
          <w:szCs w:val="20"/>
        </w:rPr>
        <w:t xml:space="preserve"> y en “INFORMACIÓN PRESUPUESTAL” del contrato del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SECOP</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II.</w:t>
      </w:r>
    </w:p>
    <w:p w14:paraId="4711B305" w14:textId="77777777" w:rsidR="003E691A" w:rsidRPr="00B873D8" w:rsidRDefault="003E691A" w:rsidP="003E691A">
      <w:pPr>
        <w:autoSpaceDE w:val="0"/>
        <w:autoSpaceDN w:val="0"/>
        <w:adjustRightInd w:val="0"/>
        <w:spacing w:after="0" w:line="240" w:lineRule="auto"/>
        <w:rPr>
          <w:rFonts w:ascii="Century Gothic" w:eastAsiaTheme="minorHAnsi" w:hAnsi="Century Gothic" w:cs="Arial"/>
          <w:color w:val="000000" w:themeColor="text1"/>
          <w:sz w:val="20"/>
          <w:szCs w:val="20"/>
          <w:lang w:val="es-ES"/>
        </w:rPr>
      </w:pPr>
    </w:p>
    <w:p w14:paraId="0D0D9F89" w14:textId="77777777" w:rsidR="003E691A" w:rsidRPr="00B873D8" w:rsidRDefault="003E691A" w:rsidP="003E691A">
      <w:pPr>
        <w:pStyle w:val="Ttulo2"/>
        <w:numPr>
          <w:ilvl w:val="1"/>
          <w:numId w:val="104"/>
        </w:numPr>
        <w:tabs>
          <w:tab w:val="num" w:pos="360"/>
          <w:tab w:val="left" w:pos="709"/>
        </w:tabs>
        <w:spacing w:before="0" w:line="240" w:lineRule="auto"/>
        <w:ind w:left="709"/>
        <w:rPr>
          <w:rFonts w:ascii="Century Gothic" w:hAnsi="Century Gothic"/>
          <w:b w:val="0"/>
          <w:bCs w:val="0"/>
          <w:color w:val="000000" w:themeColor="text1"/>
          <w:sz w:val="20"/>
          <w:szCs w:val="20"/>
        </w:rPr>
      </w:pPr>
      <w:r w:rsidRPr="00B873D8">
        <w:rPr>
          <w:rFonts w:ascii="Century Gothic" w:hAnsi="Century Gothic"/>
          <w:color w:val="000000" w:themeColor="text1"/>
          <w:sz w:val="20"/>
          <w:szCs w:val="20"/>
        </w:rPr>
        <w:t>CLASIFICACIÓN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BIENES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SERVICIOS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ENUNCIATIVO</w:t>
      </w:r>
    </w:p>
    <w:p w14:paraId="5EAE00A4" w14:textId="77777777" w:rsidR="003E691A" w:rsidRDefault="003E691A" w:rsidP="003E691A">
      <w:pPr>
        <w:pStyle w:val="Textoindependiente"/>
        <w:spacing w:after="0" w:line="240" w:lineRule="auto"/>
        <w:ind w:left="220" w:right="279"/>
        <w:jc w:val="both"/>
        <w:rPr>
          <w:rFonts w:ascii="Century Gothic" w:hAnsi="Century Gothic"/>
          <w:color w:val="000000" w:themeColor="text1"/>
          <w:sz w:val="20"/>
          <w:szCs w:val="20"/>
        </w:rPr>
      </w:pPr>
    </w:p>
    <w:p w14:paraId="545B846B" w14:textId="77777777" w:rsidR="003E691A" w:rsidRDefault="003E691A" w:rsidP="003E691A">
      <w:pPr>
        <w:pStyle w:val="Textoindependiente"/>
        <w:spacing w:after="0" w:line="240" w:lineRule="auto"/>
        <w:ind w:left="220" w:right="279"/>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Los bienes/servicios del presente proceso se especifican según el Clasificador de Bienes y Servicios de Naciones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 xml:space="preserve">Unidas </w:t>
      </w:r>
      <w:r w:rsidRPr="00B873D8">
        <w:rPr>
          <w:rFonts w:ascii="Century Gothic" w:hAnsi="Century Gothic"/>
          <w:color w:val="000000" w:themeColor="text1"/>
          <w:w w:val="160"/>
          <w:sz w:val="20"/>
          <w:szCs w:val="20"/>
        </w:rPr>
        <w:t xml:space="preserve">– </w:t>
      </w:r>
      <w:r w:rsidRPr="00B873D8">
        <w:rPr>
          <w:rFonts w:ascii="Century Gothic" w:hAnsi="Century Gothic"/>
          <w:color w:val="000000" w:themeColor="text1"/>
          <w:sz w:val="20"/>
          <w:szCs w:val="20"/>
        </w:rPr>
        <w:t>UNSPSC, en los códigos relacionados a continuación, no obstante, no se requiere estar clasificado por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tratarse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un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proceso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mínima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cuantía.</w:t>
      </w:r>
    </w:p>
    <w:p w14:paraId="55F3EBD7" w14:textId="77777777" w:rsidR="003E691A" w:rsidRDefault="003E691A" w:rsidP="003E691A">
      <w:pPr>
        <w:pStyle w:val="Textoindependiente"/>
        <w:spacing w:after="0" w:line="240" w:lineRule="auto"/>
        <w:ind w:left="220" w:right="279"/>
        <w:jc w:val="both"/>
        <w:rPr>
          <w:rFonts w:ascii="Century Gothic" w:hAnsi="Century Gothic"/>
          <w:color w:val="000000" w:themeColor="text1"/>
          <w:sz w:val="20"/>
          <w:szCs w:val="20"/>
        </w:rPr>
      </w:pPr>
    </w:p>
    <w:tbl>
      <w:tblPr>
        <w:tblW w:w="892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33"/>
        <w:gridCol w:w="1843"/>
        <w:gridCol w:w="2044"/>
        <w:gridCol w:w="2300"/>
      </w:tblGrid>
      <w:tr w:rsidR="003E691A" w:rsidRPr="003E691A" w14:paraId="6821171C" w14:textId="77777777" w:rsidTr="003E691A">
        <w:trPr>
          <w:trHeight w:val="20"/>
        </w:trPr>
        <w:tc>
          <w:tcPr>
            <w:tcW w:w="2733" w:type="dxa"/>
            <w:shd w:val="clear" w:color="auto" w:fill="E2EFD9" w:themeFill="accent6" w:themeFillTint="33"/>
            <w:vAlign w:val="center"/>
            <w:hideMark/>
          </w:tcPr>
          <w:p w14:paraId="09AB7153" w14:textId="77777777" w:rsidR="003E691A" w:rsidRPr="003E691A" w:rsidRDefault="003E691A" w:rsidP="003E691A">
            <w:pPr>
              <w:spacing w:after="0"/>
              <w:jc w:val="center"/>
              <w:rPr>
                <w:rFonts w:ascii="Century Gothic" w:hAnsi="Century Gothic" w:cs="Arial"/>
                <w:b/>
                <w:bCs/>
                <w:sz w:val="18"/>
                <w:szCs w:val="18"/>
                <w:lang w:eastAsia="es-CO"/>
              </w:rPr>
            </w:pPr>
            <w:bookmarkStart w:id="0" w:name="_Hlk120033920"/>
            <w:r w:rsidRPr="003E691A">
              <w:rPr>
                <w:rFonts w:ascii="Century Gothic" w:hAnsi="Century Gothic" w:cs="Arial"/>
                <w:b/>
                <w:bCs/>
                <w:sz w:val="18"/>
                <w:szCs w:val="18"/>
                <w:lang w:eastAsia="es-CO"/>
              </w:rPr>
              <w:t>CÓDIGO Y NOMBRE SEGMENTO</w:t>
            </w:r>
          </w:p>
        </w:tc>
        <w:tc>
          <w:tcPr>
            <w:tcW w:w="1843" w:type="dxa"/>
            <w:shd w:val="clear" w:color="auto" w:fill="E2EFD9" w:themeFill="accent6" w:themeFillTint="33"/>
            <w:vAlign w:val="center"/>
            <w:hideMark/>
          </w:tcPr>
          <w:p w14:paraId="112724F1" w14:textId="77777777" w:rsidR="003E691A" w:rsidRPr="003E691A" w:rsidRDefault="003E691A" w:rsidP="003E691A">
            <w:pPr>
              <w:spacing w:after="0"/>
              <w:jc w:val="center"/>
              <w:rPr>
                <w:rFonts w:ascii="Century Gothic" w:hAnsi="Century Gothic" w:cs="Arial"/>
                <w:b/>
                <w:bCs/>
                <w:sz w:val="18"/>
                <w:szCs w:val="18"/>
                <w:lang w:eastAsia="es-CO"/>
              </w:rPr>
            </w:pPr>
            <w:r w:rsidRPr="003E691A">
              <w:rPr>
                <w:rFonts w:ascii="Century Gothic" w:hAnsi="Century Gothic" w:cs="Arial"/>
                <w:b/>
                <w:bCs/>
                <w:sz w:val="18"/>
                <w:szCs w:val="18"/>
                <w:lang w:eastAsia="es-CO"/>
              </w:rPr>
              <w:t>CÓDIGO Y NOMBRE FAMILIA</w:t>
            </w:r>
          </w:p>
        </w:tc>
        <w:tc>
          <w:tcPr>
            <w:tcW w:w="2044" w:type="dxa"/>
            <w:shd w:val="clear" w:color="auto" w:fill="E2EFD9" w:themeFill="accent6" w:themeFillTint="33"/>
            <w:vAlign w:val="center"/>
            <w:hideMark/>
          </w:tcPr>
          <w:p w14:paraId="25C0F656" w14:textId="77777777" w:rsidR="003E691A" w:rsidRPr="003E691A" w:rsidRDefault="003E691A" w:rsidP="003E691A">
            <w:pPr>
              <w:spacing w:after="0"/>
              <w:jc w:val="center"/>
              <w:rPr>
                <w:rFonts w:ascii="Century Gothic" w:hAnsi="Century Gothic" w:cs="Arial"/>
                <w:b/>
                <w:bCs/>
                <w:sz w:val="18"/>
                <w:szCs w:val="18"/>
                <w:lang w:eastAsia="es-CO"/>
              </w:rPr>
            </w:pPr>
            <w:r w:rsidRPr="003E691A">
              <w:rPr>
                <w:rFonts w:ascii="Century Gothic" w:hAnsi="Century Gothic" w:cs="Arial"/>
                <w:b/>
                <w:bCs/>
                <w:sz w:val="18"/>
                <w:szCs w:val="18"/>
                <w:lang w:eastAsia="es-CO"/>
              </w:rPr>
              <w:t>CÓDIGO Y NOMBRE CLASE</w:t>
            </w:r>
          </w:p>
        </w:tc>
        <w:tc>
          <w:tcPr>
            <w:tcW w:w="2300" w:type="dxa"/>
            <w:shd w:val="clear" w:color="auto" w:fill="E2EFD9" w:themeFill="accent6" w:themeFillTint="33"/>
            <w:vAlign w:val="center"/>
            <w:hideMark/>
          </w:tcPr>
          <w:p w14:paraId="76B71156" w14:textId="77777777" w:rsidR="003E691A" w:rsidRPr="003E691A" w:rsidRDefault="003E691A" w:rsidP="003E691A">
            <w:pPr>
              <w:spacing w:after="0"/>
              <w:jc w:val="center"/>
              <w:rPr>
                <w:rFonts w:ascii="Century Gothic" w:hAnsi="Century Gothic" w:cs="Arial"/>
                <w:b/>
                <w:bCs/>
                <w:sz w:val="18"/>
                <w:szCs w:val="18"/>
                <w:lang w:eastAsia="es-CO"/>
              </w:rPr>
            </w:pPr>
            <w:r w:rsidRPr="003E691A">
              <w:rPr>
                <w:rFonts w:ascii="Century Gothic" w:hAnsi="Century Gothic" w:cs="Arial"/>
                <w:b/>
                <w:bCs/>
                <w:sz w:val="18"/>
                <w:szCs w:val="18"/>
                <w:lang w:eastAsia="es-CO"/>
              </w:rPr>
              <w:t>CÓDIGO Y NOMBRE PRODUCTO</w:t>
            </w:r>
          </w:p>
        </w:tc>
      </w:tr>
      <w:tr w:rsidR="003E691A" w:rsidRPr="003120A9" w14:paraId="57593124" w14:textId="77777777" w:rsidTr="003E691A">
        <w:trPr>
          <w:trHeight w:val="20"/>
        </w:trPr>
        <w:tc>
          <w:tcPr>
            <w:tcW w:w="2733" w:type="dxa"/>
            <w:shd w:val="clear" w:color="auto" w:fill="auto"/>
            <w:vAlign w:val="center"/>
          </w:tcPr>
          <w:p w14:paraId="61DB1120" w14:textId="50255C8F" w:rsidR="003E691A" w:rsidRPr="00CF734A" w:rsidRDefault="003E691A" w:rsidP="00C04749">
            <w:pPr>
              <w:pStyle w:val="NormalWeb"/>
              <w:jc w:val="both"/>
              <w:rPr>
                <w:rFonts w:ascii="Century Gothic" w:hAnsi="Century Gothic"/>
                <w:sz w:val="20"/>
                <w:szCs w:val="20"/>
              </w:rPr>
            </w:pPr>
          </w:p>
        </w:tc>
        <w:tc>
          <w:tcPr>
            <w:tcW w:w="1843" w:type="dxa"/>
            <w:shd w:val="clear" w:color="auto" w:fill="auto"/>
            <w:vAlign w:val="center"/>
          </w:tcPr>
          <w:p w14:paraId="2C2CD2EA" w14:textId="08E83AD3" w:rsidR="003E691A" w:rsidRPr="00CF734A" w:rsidRDefault="003E691A" w:rsidP="00C04749">
            <w:pPr>
              <w:pStyle w:val="NormalWeb"/>
              <w:jc w:val="both"/>
              <w:rPr>
                <w:rFonts w:ascii="Century Gothic" w:hAnsi="Century Gothic"/>
                <w:sz w:val="20"/>
                <w:szCs w:val="20"/>
              </w:rPr>
            </w:pPr>
          </w:p>
        </w:tc>
        <w:tc>
          <w:tcPr>
            <w:tcW w:w="2044" w:type="dxa"/>
            <w:shd w:val="clear" w:color="auto" w:fill="auto"/>
            <w:vAlign w:val="center"/>
          </w:tcPr>
          <w:p w14:paraId="4EA43020" w14:textId="3C9706AF" w:rsidR="003E691A" w:rsidRPr="00CF734A" w:rsidRDefault="003E691A" w:rsidP="00C04749">
            <w:pPr>
              <w:pStyle w:val="NormalWeb"/>
              <w:jc w:val="both"/>
              <w:rPr>
                <w:rFonts w:ascii="Century Gothic" w:hAnsi="Century Gothic"/>
                <w:sz w:val="20"/>
                <w:szCs w:val="20"/>
              </w:rPr>
            </w:pPr>
          </w:p>
        </w:tc>
        <w:tc>
          <w:tcPr>
            <w:tcW w:w="2300" w:type="dxa"/>
            <w:shd w:val="clear" w:color="auto" w:fill="auto"/>
            <w:vAlign w:val="center"/>
          </w:tcPr>
          <w:p w14:paraId="0BD722A8" w14:textId="363C2653" w:rsidR="003E691A" w:rsidRPr="00CF734A" w:rsidRDefault="003E691A" w:rsidP="00C04749">
            <w:pPr>
              <w:pStyle w:val="NormalWeb"/>
              <w:jc w:val="both"/>
              <w:rPr>
                <w:rFonts w:ascii="Century Gothic" w:hAnsi="Century Gothic"/>
                <w:sz w:val="20"/>
                <w:szCs w:val="20"/>
              </w:rPr>
            </w:pPr>
          </w:p>
        </w:tc>
      </w:tr>
      <w:tr w:rsidR="003E691A" w:rsidRPr="003120A9" w14:paraId="2E5BEC34" w14:textId="77777777" w:rsidTr="003E691A">
        <w:trPr>
          <w:trHeight w:val="20"/>
        </w:trPr>
        <w:tc>
          <w:tcPr>
            <w:tcW w:w="2733" w:type="dxa"/>
            <w:shd w:val="clear" w:color="auto" w:fill="auto"/>
            <w:vAlign w:val="center"/>
          </w:tcPr>
          <w:p w14:paraId="13BF0F11" w14:textId="294F5C5F" w:rsidR="003E691A" w:rsidRPr="00CF734A" w:rsidRDefault="003E691A" w:rsidP="00C04749">
            <w:pPr>
              <w:pStyle w:val="NormalWeb"/>
              <w:jc w:val="both"/>
              <w:rPr>
                <w:rFonts w:ascii="Century Gothic" w:hAnsi="Century Gothic"/>
                <w:sz w:val="20"/>
                <w:szCs w:val="20"/>
              </w:rPr>
            </w:pPr>
          </w:p>
        </w:tc>
        <w:tc>
          <w:tcPr>
            <w:tcW w:w="1843" w:type="dxa"/>
            <w:shd w:val="clear" w:color="auto" w:fill="auto"/>
            <w:vAlign w:val="center"/>
          </w:tcPr>
          <w:p w14:paraId="23B1C29D" w14:textId="633953C3" w:rsidR="003E691A" w:rsidRPr="00CF734A" w:rsidRDefault="003E691A" w:rsidP="00C04749">
            <w:pPr>
              <w:pStyle w:val="NormalWeb"/>
              <w:jc w:val="both"/>
              <w:rPr>
                <w:rFonts w:ascii="Century Gothic" w:hAnsi="Century Gothic"/>
                <w:sz w:val="20"/>
                <w:szCs w:val="20"/>
              </w:rPr>
            </w:pPr>
          </w:p>
        </w:tc>
        <w:tc>
          <w:tcPr>
            <w:tcW w:w="2044" w:type="dxa"/>
            <w:shd w:val="clear" w:color="auto" w:fill="auto"/>
            <w:vAlign w:val="center"/>
          </w:tcPr>
          <w:p w14:paraId="7583C6CA" w14:textId="35F3C0D4" w:rsidR="003E691A" w:rsidRPr="00CF734A" w:rsidRDefault="003E691A" w:rsidP="00C04749">
            <w:pPr>
              <w:pStyle w:val="NormalWeb"/>
              <w:jc w:val="both"/>
              <w:rPr>
                <w:rFonts w:ascii="Century Gothic" w:hAnsi="Century Gothic"/>
                <w:sz w:val="20"/>
                <w:szCs w:val="20"/>
              </w:rPr>
            </w:pPr>
          </w:p>
        </w:tc>
        <w:tc>
          <w:tcPr>
            <w:tcW w:w="2300" w:type="dxa"/>
            <w:shd w:val="clear" w:color="auto" w:fill="auto"/>
            <w:vAlign w:val="center"/>
          </w:tcPr>
          <w:p w14:paraId="5B6E37B4" w14:textId="445CC4B9" w:rsidR="003E691A" w:rsidRPr="00CF734A" w:rsidRDefault="003E691A" w:rsidP="00C04749">
            <w:pPr>
              <w:pStyle w:val="NormalWeb"/>
              <w:jc w:val="both"/>
              <w:rPr>
                <w:rFonts w:ascii="Century Gothic" w:hAnsi="Century Gothic"/>
                <w:sz w:val="20"/>
                <w:szCs w:val="20"/>
              </w:rPr>
            </w:pPr>
          </w:p>
        </w:tc>
      </w:tr>
      <w:tr w:rsidR="003E691A" w:rsidRPr="003120A9" w14:paraId="7AAFC033" w14:textId="77777777" w:rsidTr="003E691A">
        <w:trPr>
          <w:trHeight w:val="20"/>
        </w:trPr>
        <w:tc>
          <w:tcPr>
            <w:tcW w:w="2733" w:type="dxa"/>
            <w:shd w:val="clear" w:color="auto" w:fill="auto"/>
            <w:vAlign w:val="center"/>
          </w:tcPr>
          <w:p w14:paraId="17814B61" w14:textId="13DCEB9A" w:rsidR="003E691A" w:rsidRPr="00CF734A" w:rsidRDefault="003E691A" w:rsidP="00C04749">
            <w:pPr>
              <w:pStyle w:val="NormalWeb"/>
              <w:jc w:val="both"/>
              <w:rPr>
                <w:rFonts w:ascii="Century Gothic" w:hAnsi="Century Gothic"/>
                <w:sz w:val="20"/>
                <w:szCs w:val="20"/>
              </w:rPr>
            </w:pPr>
          </w:p>
        </w:tc>
        <w:tc>
          <w:tcPr>
            <w:tcW w:w="1843" w:type="dxa"/>
            <w:shd w:val="clear" w:color="auto" w:fill="auto"/>
            <w:vAlign w:val="center"/>
          </w:tcPr>
          <w:p w14:paraId="56357C76" w14:textId="333859E1" w:rsidR="003E691A" w:rsidRPr="00CF734A" w:rsidRDefault="003E691A" w:rsidP="00C04749">
            <w:pPr>
              <w:pStyle w:val="NormalWeb"/>
              <w:jc w:val="both"/>
              <w:rPr>
                <w:rFonts w:ascii="Century Gothic" w:hAnsi="Century Gothic"/>
                <w:sz w:val="20"/>
                <w:szCs w:val="20"/>
              </w:rPr>
            </w:pPr>
          </w:p>
        </w:tc>
        <w:tc>
          <w:tcPr>
            <w:tcW w:w="2044" w:type="dxa"/>
            <w:shd w:val="clear" w:color="auto" w:fill="auto"/>
            <w:vAlign w:val="center"/>
          </w:tcPr>
          <w:p w14:paraId="5CF4ABDC" w14:textId="22C9CFDF" w:rsidR="003E691A" w:rsidRPr="00CF734A" w:rsidRDefault="003E691A" w:rsidP="00C04749">
            <w:pPr>
              <w:pStyle w:val="NormalWeb"/>
              <w:jc w:val="both"/>
              <w:rPr>
                <w:rFonts w:ascii="Century Gothic" w:hAnsi="Century Gothic"/>
                <w:sz w:val="20"/>
                <w:szCs w:val="20"/>
              </w:rPr>
            </w:pPr>
          </w:p>
        </w:tc>
        <w:tc>
          <w:tcPr>
            <w:tcW w:w="2300" w:type="dxa"/>
            <w:shd w:val="clear" w:color="auto" w:fill="auto"/>
            <w:vAlign w:val="center"/>
          </w:tcPr>
          <w:p w14:paraId="3171ED77" w14:textId="64977E01" w:rsidR="003E691A" w:rsidRPr="00CF734A" w:rsidRDefault="003E691A" w:rsidP="00C04749">
            <w:pPr>
              <w:pStyle w:val="NormalWeb"/>
              <w:jc w:val="both"/>
              <w:rPr>
                <w:rFonts w:ascii="Century Gothic" w:hAnsi="Century Gothic"/>
                <w:sz w:val="20"/>
                <w:szCs w:val="20"/>
              </w:rPr>
            </w:pPr>
          </w:p>
        </w:tc>
      </w:tr>
      <w:tr w:rsidR="003E691A" w:rsidRPr="003120A9" w14:paraId="689C44C5" w14:textId="77777777" w:rsidTr="003E691A">
        <w:trPr>
          <w:trHeight w:val="20"/>
        </w:trPr>
        <w:tc>
          <w:tcPr>
            <w:tcW w:w="2733" w:type="dxa"/>
            <w:shd w:val="clear" w:color="auto" w:fill="auto"/>
            <w:vAlign w:val="center"/>
          </w:tcPr>
          <w:p w14:paraId="436D59CA" w14:textId="710A773F" w:rsidR="003E691A" w:rsidRPr="00CF734A" w:rsidRDefault="003E691A" w:rsidP="00C04749">
            <w:pPr>
              <w:pStyle w:val="NormalWeb"/>
              <w:jc w:val="both"/>
              <w:rPr>
                <w:rFonts w:ascii="Century Gothic" w:hAnsi="Century Gothic"/>
                <w:sz w:val="20"/>
                <w:szCs w:val="20"/>
              </w:rPr>
            </w:pPr>
          </w:p>
        </w:tc>
        <w:tc>
          <w:tcPr>
            <w:tcW w:w="1843" w:type="dxa"/>
            <w:shd w:val="clear" w:color="auto" w:fill="auto"/>
            <w:vAlign w:val="center"/>
          </w:tcPr>
          <w:p w14:paraId="551A7E90" w14:textId="26965A14" w:rsidR="003E691A" w:rsidRPr="00CF734A" w:rsidRDefault="003E691A" w:rsidP="00C04749">
            <w:pPr>
              <w:pStyle w:val="NormalWeb"/>
              <w:jc w:val="both"/>
              <w:rPr>
                <w:rFonts w:ascii="Century Gothic" w:hAnsi="Century Gothic"/>
                <w:sz w:val="20"/>
                <w:szCs w:val="20"/>
              </w:rPr>
            </w:pPr>
          </w:p>
        </w:tc>
        <w:tc>
          <w:tcPr>
            <w:tcW w:w="2044" w:type="dxa"/>
            <w:shd w:val="clear" w:color="auto" w:fill="auto"/>
            <w:vAlign w:val="center"/>
          </w:tcPr>
          <w:p w14:paraId="74762E87" w14:textId="4D5A91C0" w:rsidR="003E691A" w:rsidRPr="00CF734A" w:rsidRDefault="003E691A" w:rsidP="00C04749">
            <w:pPr>
              <w:pStyle w:val="NormalWeb"/>
              <w:jc w:val="both"/>
              <w:rPr>
                <w:rFonts w:ascii="Century Gothic" w:hAnsi="Century Gothic"/>
                <w:sz w:val="20"/>
                <w:szCs w:val="20"/>
              </w:rPr>
            </w:pPr>
          </w:p>
        </w:tc>
        <w:tc>
          <w:tcPr>
            <w:tcW w:w="2300" w:type="dxa"/>
            <w:shd w:val="clear" w:color="auto" w:fill="auto"/>
            <w:vAlign w:val="center"/>
          </w:tcPr>
          <w:p w14:paraId="74E3F789" w14:textId="1D4724C6" w:rsidR="003E691A" w:rsidRPr="00CF734A" w:rsidRDefault="003E691A" w:rsidP="00C04749">
            <w:pPr>
              <w:pStyle w:val="NormalWeb"/>
              <w:jc w:val="both"/>
              <w:rPr>
                <w:rFonts w:ascii="Century Gothic" w:hAnsi="Century Gothic"/>
                <w:sz w:val="20"/>
                <w:szCs w:val="20"/>
              </w:rPr>
            </w:pPr>
          </w:p>
        </w:tc>
      </w:tr>
      <w:bookmarkEnd w:id="0"/>
    </w:tbl>
    <w:p w14:paraId="4E071919" w14:textId="77777777" w:rsidR="003E691A" w:rsidRPr="00B873D8" w:rsidRDefault="003E691A" w:rsidP="003E691A">
      <w:pPr>
        <w:pStyle w:val="Textoindependiente"/>
        <w:spacing w:after="0" w:line="240" w:lineRule="auto"/>
        <w:ind w:left="220" w:right="279"/>
        <w:jc w:val="both"/>
        <w:rPr>
          <w:rFonts w:ascii="Century Gothic" w:hAnsi="Century Gothic"/>
          <w:color w:val="000000" w:themeColor="text1"/>
          <w:sz w:val="20"/>
          <w:szCs w:val="20"/>
        </w:rPr>
      </w:pPr>
    </w:p>
    <w:p w14:paraId="12360139" w14:textId="77777777" w:rsidR="003E691A" w:rsidRPr="00CC3C41" w:rsidRDefault="003E691A" w:rsidP="003E691A">
      <w:pPr>
        <w:pStyle w:val="Ttulo2"/>
        <w:numPr>
          <w:ilvl w:val="1"/>
          <w:numId w:val="104"/>
        </w:numPr>
        <w:tabs>
          <w:tab w:val="num" w:pos="360"/>
          <w:tab w:val="left" w:pos="709"/>
        </w:tabs>
        <w:spacing w:before="0" w:after="0" w:line="240" w:lineRule="auto"/>
        <w:ind w:left="709"/>
        <w:rPr>
          <w:rFonts w:ascii="Century Gothic" w:hAnsi="Century Gothic"/>
          <w:b w:val="0"/>
          <w:bCs w:val="0"/>
          <w:color w:val="000000" w:themeColor="text1"/>
          <w:sz w:val="20"/>
          <w:szCs w:val="20"/>
        </w:rPr>
      </w:pPr>
      <w:r w:rsidRPr="00CC3C41">
        <w:rPr>
          <w:rFonts w:ascii="Century Gothic" w:hAnsi="Century Gothic"/>
          <w:color w:val="000000" w:themeColor="text1"/>
          <w:sz w:val="20"/>
          <w:szCs w:val="20"/>
        </w:rPr>
        <w:t>DOCUMENTOS</w:t>
      </w:r>
      <w:r w:rsidRPr="00CC3C41">
        <w:rPr>
          <w:rFonts w:ascii="Century Gothic" w:hAnsi="Century Gothic"/>
          <w:color w:val="000000" w:themeColor="text1"/>
          <w:spacing w:val="-3"/>
          <w:sz w:val="20"/>
          <w:szCs w:val="20"/>
        </w:rPr>
        <w:t xml:space="preserve"> </w:t>
      </w:r>
      <w:r w:rsidRPr="00CC3C41">
        <w:rPr>
          <w:rFonts w:ascii="Century Gothic" w:hAnsi="Century Gothic"/>
          <w:color w:val="000000" w:themeColor="text1"/>
          <w:sz w:val="20"/>
          <w:szCs w:val="20"/>
        </w:rPr>
        <w:t>OTORGADOS EN</w:t>
      </w:r>
      <w:r w:rsidRPr="00CC3C41">
        <w:rPr>
          <w:rFonts w:ascii="Century Gothic" w:hAnsi="Century Gothic"/>
          <w:color w:val="000000" w:themeColor="text1"/>
          <w:spacing w:val="-5"/>
          <w:sz w:val="20"/>
          <w:szCs w:val="20"/>
        </w:rPr>
        <w:t xml:space="preserve"> </w:t>
      </w:r>
      <w:r w:rsidRPr="00CC3C41">
        <w:rPr>
          <w:rFonts w:ascii="Century Gothic" w:hAnsi="Century Gothic"/>
          <w:color w:val="000000" w:themeColor="text1"/>
          <w:sz w:val="20"/>
          <w:szCs w:val="20"/>
        </w:rPr>
        <w:t>EL</w:t>
      </w:r>
      <w:r w:rsidRPr="00CC3C41">
        <w:rPr>
          <w:rFonts w:ascii="Century Gothic" w:hAnsi="Century Gothic"/>
          <w:color w:val="000000" w:themeColor="text1"/>
          <w:spacing w:val="-5"/>
          <w:sz w:val="20"/>
          <w:szCs w:val="20"/>
        </w:rPr>
        <w:t xml:space="preserve"> </w:t>
      </w:r>
      <w:r w:rsidRPr="00CC3C41">
        <w:rPr>
          <w:rFonts w:ascii="Century Gothic" w:hAnsi="Century Gothic"/>
          <w:color w:val="000000" w:themeColor="text1"/>
          <w:sz w:val="20"/>
          <w:szCs w:val="20"/>
        </w:rPr>
        <w:t>EXTERIOR.</w:t>
      </w:r>
    </w:p>
    <w:p w14:paraId="3CD9AC0B"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05A9FA27"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Los documentos oficiales otorgados o expedidos en el exterior, deberán presentarse traducidos al idioma castellano,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legalizados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apostillados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forma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prevista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normas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vigentes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sobre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materia,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especial,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artículos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74</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 251 del Código General del Proceso, artículo 480 del Código de Comercio y en la Resolución No. 1</w:t>
      </w:r>
      <w:r>
        <w:rPr>
          <w:rFonts w:ascii="Century Gothic" w:hAnsi="Century Gothic"/>
          <w:color w:val="000000" w:themeColor="text1"/>
          <w:sz w:val="20"/>
          <w:szCs w:val="20"/>
        </w:rPr>
        <w:t xml:space="preserve">959 </w:t>
      </w:r>
      <w:r w:rsidRPr="00B873D8">
        <w:rPr>
          <w:rFonts w:ascii="Century Gothic" w:hAnsi="Century Gothic"/>
          <w:color w:val="000000" w:themeColor="text1"/>
          <w:sz w:val="20"/>
          <w:szCs w:val="20"/>
        </w:rPr>
        <w:t xml:space="preserve">del </w:t>
      </w:r>
      <w:r>
        <w:rPr>
          <w:rFonts w:ascii="Century Gothic" w:hAnsi="Century Gothic"/>
          <w:color w:val="000000" w:themeColor="text1"/>
          <w:sz w:val="20"/>
          <w:szCs w:val="20"/>
        </w:rPr>
        <w:t>03 de agosto de 2020</w:t>
      </w:r>
      <w:r w:rsidRPr="00CC3C41">
        <w:rPr>
          <w:rFonts w:ascii="Century Gothic" w:hAnsi="Century Gothic"/>
          <w:color w:val="000000" w:themeColor="text1"/>
          <w:sz w:val="20"/>
          <w:szCs w:val="20"/>
        </w:rPr>
        <w:t xml:space="preserve"> “Por la cual se dictan disposiciones en materia de apostillas y de legalizaciones de documentos y se deroga la Resolución 10547 del 14 de diciembre de 2018</w:t>
      </w:r>
      <w:r w:rsidRPr="00B873D8">
        <w:rPr>
          <w:rFonts w:ascii="Century Gothic" w:hAnsi="Century Gothic"/>
          <w:color w:val="000000" w:themeColor="text1"/>
          <w:sz w:val="20"/>
          <w:szCs w:val="20"/>
        </w:rPr>
        <w:t>”,</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expedida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por</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Ministerio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 Relaciones Exteriores de la República de Colombia. Lo anterior sin perjuicio de lo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establecido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 artículo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25</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Decreto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Ley</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019 de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2012,</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para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documentos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privados.</w:t>
      </w:r>
    </w:p>
    <w:p w14:paraId="64EE655C"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28B3674B"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Este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requisito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hace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extensivo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todos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cada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uno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documentos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formen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parte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proceso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sean</w:t>
      </w:r>
      <w:r w:rsidRPr="00CC3C41">
        <w:rPr>
          <w:rFonts w:ascii="Century Gothic" w:hAnsi="Century Gothic"/>
          <w:color w:val="000000" w:themeColor="text1"/>
          <w:sz w:val="20"/>
          <w:szCs w:val="20"/>
        </w:rPr>
        <w:t xml:space="preserve"> presentados </w:t>
      </w:r>
      <w:r w:rsidRPr="00B873D8">
        <w:rPr>
          <w:rFonts w:ascii="Century Gothic" w:hAnsi="Century Gothic"/>
          <w:color w:val="000000" w:themeColor="text1"/>
          <w:sz w:val="20"/>
          <w:szCs w:val="20"/>
        </w:rPr>
        <w:t>con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ocasión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 este.</w:t>
      </w:r>
    </w:p>
    <w:p w14:paraId="058E7F2B"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46B13CB5" w14:textId="77777777" w:rsidR="003E691A" w:rsidRDefault="003E691A" w:rsidP="003E691A">
      <w:pPr>
        <w:pStyle w:val="Textoindependiente"/>
        <w:spacing w:after="0" w:line="240" w:lineRule="auto"/>
        <w:ind w:left="220" w:right="226"/>
        <w:jc w:val="both"/>
        <w:rPr>
          <w:rFonts w:ascii="Century Gothic" w:hAnsi="Century Gothic"/>
          <w:b/>
          <w:bCs/>
          <w:color w:val="000000" w:themeColor="text1"/>
          <w:sz w:val="20"/>
          <w:szCs w:val="20"/>
        </w:rPr>
      </w:pPr>
      <w:r w:rsidRPr="00CC3C41">
        <w:rPr>
          <w:rFonts w:ascii="Century Gothic" w:hAnsi="Century Gothic"/>
          <w:b/>
          <w:bCs/>
          <w:color w:val="000000" w:themeColor="text1"/>
          <w:sz w:val="20"/>
          <w:szCs w:val="20"/>
          <w:u w:val="single"/>
        </w:rPr>
        <w:t>CONSULARIZACIÓN</w:t>
      </w:r>
      <w:r w:rsidRPr="00CC3C41">
        <w:rPr>
          <w:rFonts w:ascii="Century Gothic" w:hAnsi="Century Gothic"/>
          <w:b/>
          <w:bCs/>
          <w:color w:val="000000" w:themeColor="text1"/>
          <w:spacing w:val="-6"/>
          <w:sz w:val="20"/>
          <w:szCs w:val="20"/>
          <w:u w:val="single"/>
        </w:rPr>
        <w:t xml:space="preserve"> </w:t>
      </w:r>
      <w:r w:rsidRPr="00CC3C41">
        <w:rPr>
          <w:rFonts w:ascii="Century Gothic" w:hAnsi="Century Gothic"/>
          <w:b/>
          <w:bCs/>
          <w:color w:val="000000" w:themeColor="text1"/>
          <w:sz w:val="20"/>
          <w:szCs w:val="20"/>
        </w:rPr>
        <w:t>-</w:t>
      </w:r>
      <w:r w:rsidRPr="00CC3C41">
        <w:rPr>
          <w:rFonts w:ascii="Century Gothic" w:hAnsi="Century Gothic"/>
          <w:b/>
          <w:bCs/>
          <w:color w:val="000000" w:themeColor="text1"/>
          <w:spacing w:val="-4"/>
          <w:sz w:val="20"/>
          <w:szCs w:val="20"/>
        </w:rPr>
        <w:t xml:space="preserve"> </w:t>
      </w:r>
      <w:r w:rsidRPr="00CC3C41">
        <w:rPr>
          <w:rFonts w:ascii="Century Gothic" w:hAnsi="Century Gothic"/>
          <w:b/>
          <w:bCs/>
          <w:color w:val="000000" w:themeColor="text1"/>
          <w:sz w:val="20"/>
          <w:szCs w:val="20"/>
        </w:rPr>
        <w:t>DOCUMENTOS PRIVADOS OTORGADOS</w:t>
      </w:r>
      <w:r w:rsidRPr="00CC3C41">
        <w:rPr>
          <w:rFonts w:ascii="Century Gothic" w:hAnsi="Century Gothic"/>
          <w:b/>
          <w:bCs/>
          <w:color w:val="000000" w:themeColor="text1"/>
          <w:spacing w:val="-5"/>
          <w:sz w:val="20"/>
          <w:szCs w:val="20"/>
        </w:rPr>
        <w:t xml:space="preserve"> </w:t>
      </w:r>
      <w:r w:rsidRPr="00CC3C41">
        <w:rPr>
          <w:rFonts w:ascii="Century Gothic" w:hAnsi="Century Gothic"/>
          <w:b/>
          <w:bCs/>
          <w:color w:val="000000" w:themeColor="text1"/>
          <w:sz w:val="20"/>
          <w:szCs w:val="20"/>
        </w:rPr>
        <w:t>EN</w:t>
      </w:r>
      <w:r w:rsidRPr="00CC3C41">
        <w:rPr>
          <w:rFonts w:ascii="Century Gothic" w:hAnsi="Century Gothic"/>
          <w:b/>
          <w:bCs/>
          <w:color w:val="000000" w:themeColor="text1"/>
          <w:spacing w:val="-6"/>
          <w:sz w:val="20"/>
          <w:szCs w:val="20"/>
        </w:rPr>
        <w:t xml:space="preserve"> </w:t>
      </w:r>
      <w:r w:rsidRPr="00CC3C41">
        <w:rPr>
          <w:rFonts w:ascii="Century Gothic" w:hAnsi="Century Gothic"/>
          <w:b/>
          <w:bCs/>
          <w:color w:val="000000" w:themeColor="text1"/>
          <w:sz w:val="20"/>
          <w:szCs w:val="20"/>
        </w:rPr>
        <w:t>EL</w:t>
      </w:r>
      <w:r w:rsidRPr="00CC3C41">
        <w:rPr>
          <w:rFonts w:ascii="Century Gothic" w:hAnsi="Century Gothic"/>
          <w:b/>
          <w:bCs/>
          <w:color w:val="000000" w:themeColor="text1"/>
          <w:spacing w:val="-2"/>
          <w:sz w:val="20"/>
          <w:szCs w:val="20"/>
        </w:rPr>
        <w:t xml:space="preserve"> </w:t>
      </w:r>
      <w:r w:rsidRPr="00CC3C41">
        <w:rPr>
          <w:rFonts w:ascii="Century Gothic" w:hAnsi="Century Gothic"/>
          <w:b/>
          <w:bCs/>
          <w:color w:val="000000" w:themeColor="text1"/>
          <w:sz w:val="20"/>
          <w:szCs w:val="20"/>
        </w:rPr>
        <w:t>EXTERIOR.</w:t>
      </w:r>
    </w:p>
    <w:p w14:paraId="1872CC6A" w14:textId="77777777" w:rsidR="003E691A" w:rsidRPr="00CC3C41" w:rsidRDefault="003E691A" w:rsidP="003E691A">
      <w:pPr>
        <w:pStyle w:val="Textoindependiente"/>
        <w:spacing w:after="0" w:line="240" w:lineRule="auto"/>
        <w:ind w:left="220" w:right="226"/>
        <w:jc w:val="both"/>
        <w:rPr>
          <w:rFonts w:ascii="Century Gothic" w:hAnsi="Century Gothic"/>
          <w:b/>
          <w:bCs/>
          <w:color w:val="000000" w:themeColor="text1"/>
          <w:sz w:val="20"/>
          <w:szCs w:val="20"/>
        </w:rPr>
      </w:pPr>
    </w:p>
    <w:p w14:paraId="0718BE20" w14:textId="31A57E26" w:rsidR="003E691A" w:rsidRPr="00B873D8" w:rsidRDefault="003E691A" w:rsidP="003E691A">
      <w:pPr>
        <w:spacing w:after="0" w:line="240" w:lineRule="auto"/>
        <w:ind w:left="220" w:right="278"/>
        <w:jc w:val="both"/>
        <w:rPr>
          <w:rFonts w:ascii="Century Gothic" w:hAnsi="Century Gothic"/>
          <w:color w:val="000000" w:themeColor="text1"/>
          <w:sz w:val="20"/>
          <w:szCs w:val="20"/>
        </w:rPr>
      </w:pPr>
      <w:r w:rsidRPr="00B873D8">
        <w:rPr>
          <w:rFonts w:ascii="Century Gothic" w:hAnsi="Century Gothic"/>
          <w:color w:val="000000" w:themeColor="text1"/>
          <w:sz w:val="20"/>
          <w:szCs w:val="20"/>
        </w:rPr>
        <w:t>De conformidad con lo previsto por el artículo 480 del Código de Comercio que señala: “</w:t>
      </w:r>
      <w:r w:rsidRPr="00B873D8">
        <w:rPr>
          <w:rFonts w:ascii="Century Gothic" w:hAnsi="Century Gothic"/>
          <w:i/>
          <w:color w:val="000000" w:themeColor="text1"/>
          <w:sz w:val="20"/>
          <w:szCs w:val="20"/>
        </w:rPr>
        <w:t>Los documentos otorgados</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 xml:space="preserve">en el exterior se autenticarán por los funcionarios competentes para ello </w:t>
      </w:r>
      <w:r w:rsidRPr="00B873D8">
        <w:rPr>
          <w:rFonts w:ascii="Century Gothic" w:hAnsi="Century Gothic"/>
          <w:i/>
          <w:color w:val="000000" w:themeColor="text1"/>
          <w:sz w:val="20"/>
          <w:szCs w:val="20"/>
        </w:rPr>
        <w:lastRenderedPageBreak/>
        <w:t>en el respectivo país, y la firma de tales</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 xml:space="preserve">funcionarios lo será a su vez por el cónsul colombiano o, a falta de </w:t>
      </w:r>
      <w:r w:rsidR="009730BC">
        <w:rPr>
          <w:rFonts w:ascii="Century Gothic" w:hAnsi="Century Gothic"/>
          <w:i/>
          <w:color w:val="000000" w:themeColor="text1"/>
          <w:sz w:val="20"/>
          <w:szCs w:val="20"/>
        </w:rPr>
        <w:t>e</w:t>
      </w:r>
      <w:r w:rsidRPr="00B873D8">
        <w:rPr>
          <w:rFonts w:ascii="Century Gothic" w:hAnsi="Century Gothic"/>
          <w:i/>
          <w:color w:val="000000" w:themeColor="text1"/>
          <w:sz w:val="20"/>
          <w:szCs w:val="20"/>
        </w:rPr>
        <w:t>ste, por el de una nación amiga, sin perjuicio de</w:t>
      </w:r>
      <w:r w:rsidRPr="00B873D8">
        <w:rPr>
          <w:rFonts w:ascii="Century Gothic" w:hAnsi="Century Gothic"/>
          <w:i/>
          <w:color w:val="000000" w:themeColor="text1"/>
          <w:spacing w:val="-47"/>
          <w:sz w:val="20"/>
          <w:szCs w:val="20"/>
        </w:rPr>
        <w:t xml:space="preserve"> </w:t>
      </w:r>
      <w:r w:rsidRPr="00B873D8">
        <w:rPr>
          <w:rFonts w:ascii="Century Gothic" w:hAnsi="Century Gothic"/>
          <w:i/>
          <w:color w:val="000000" w:themeColor="text1"/>
          <w:sz w:val="20"/>
          <w:szCs w:val="20"/>
        </w:rPr>
        <w:t>lo establecido en convenios internacionales sobre el régimen de los poderes. Al autenticar los documentos a que se</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refiere este artículo los cónsules harán constar que existe la sociedad y ejerce su objeto conforme a las leyes del</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respectivo</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país.</w:t>
      </w:r>
      <w:r w:rsidRPr="00B873D8">
        <w:rPr>
          <w:rFonts w:ascii="Century Gothic" w:hAnsi="Century Gothic"/>
          <w:color w:val="000000" w:themeColor="text1"/>
          <w:sz w:val="20"/>
          <w:szCs w:val="20"/>
        </w:rPr>
        <w:t>”</w:t>
      </w:r>
    </w:p>
    <w:p w14:paraId="5B428D44" w14:textId="77777777" w:rsidR="003E691A" w:rsidRPr="00B873D8" w:rsidRDefault="003E691A" w:rsidP="003E691A">
      <w:pPr>
        <w:pStyle w:val="Textoindependiente"/>
        <w:spacing w:before="163"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Los oferentes deberán dar cumplimiento a lo señalado en el citado artículo, respecto a los documentos otorgados 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expedidos en el exterior y tratándose de sociedades, expresa además la mencionada norma, que al autenticar los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documentos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refiere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este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artículo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cónsules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harán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constar</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existe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sociedad</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ejerce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su</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objeto</w:t>
      </w:r>
    </w:p>
    <w:p w14:paraId="23325A06" w14:textId="77777777" w:rsidR="003E691A" w:rsidRPr="00B873D8" w:rsidRDefault="003E691A" w:rsidP="003E691A">
      <w:pPr>
        <w:pStyle w:val="Textoindependiente"/>
        <w:spacing w:before="163"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conforme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leyes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respectivo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país,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mismo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sentido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tratándose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poderes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conferidos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por</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sociedades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procederá</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conformidad</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dispuesto en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Código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General del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Proceso artículo 74.</w:t>
      </w:r>
    </w:p>
    <w:p w14:paraId="6A624B35" w14:textId="77777777" w:rsidR="003E691A" w:rsidRPr="00B873D8" w:rsidRDefault="003E691A" w:rsidP="003E691A">
      <w:pPr>
        <w:pStyle w:val="Textoindependiente"/>
        <w:spacing w:before="163"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Surtido el trámite señalado, estos documentos deben ser presentados ante el Ministerio de Relaciones Exteriores de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Colombia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para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correspondiente legalización de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firma</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cónsul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demás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trámites</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pertinentes.</w:t>
      </w:r>
      <w:r>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anterior</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sin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perjuicio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establecido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artículo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25</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Decreto</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Ley</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019</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C3C41">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2012.</w:t>
      </w:r>
    </w:p>
    <w:p w14:paraId="57EC2225" w14:textId="77777777" w:rsidR="003E691A" w:rsidRPr="00CC3C41" w:rsidRDefault="003E691A" w:rsidP="003E691A">
      <w:pPr>
        <w:pStyle w:val="Ttulo2"/>
        <w:numPr>
          <w:ilvl w:val="1"/>
          <w:numId w:val="104"/>
        </w:numPr>
        <w:tabs>
          <w:tab w:val="num" w:pos="360"/>
          <w:tab w:val="left" w:pos="709"/>
        </w:tabs>
        <w:spacing w:line="240" w:lineRule="auto"/>
        <w:ind w:left="709"/>
        <w:rPr>
          <w:rFonts w:ascii="Century Gothic" w:hAnsi="Century Gothic"/>
          <w:b w:val="0"/>
          <w:bCs w:val="0"/>
          <w:color w:val="000000" w:themeColor="text1"/>
          <w:sz w:val="20"/>
          <w:szCs w:val="20"/>
        </w:rPr>
      </w:pPr>
      <w:r w:rsidRPr="00CC3C41">
        <w:rPr>
          <w:rFonts w:ascii="Century Gothic" w:hAnsi="Century Gothic"/>
          <w:color w:val="000000" w:themeColor="text1"/>
          <w:sz w:val="20"/>
          <w:szCs w:val="20"/>
        </w:rPr>
        <w:t>APOSTILLAJE</w:t>
      </w:r>
      <w:r w:rsidRPr="00CC3C41">
        <w:rPr>
          <w:rFonts w:ascii="Century Gothic" w:hAnsi="Century Gothic"/>
          <w:color w:val="000000" w:themeColor="text1"/>
          <w:spacing w:val="-5"/>
          <w:sz w:val="20"/>
          <w:szCs w:val="20"/>
        </w:rPr>
        <w:t xml:space="preserve"> </w:t>
      </w:r>
      <w:r w:rsidRPr="00CC3C41">
        <w:rPr>
          <w:rFonts w:ascii="Century Gothic" w:hAnsi="Century Gothic"/>
          <w:color w:val="000000" w:themeColor="text1"/>
          <w:sz w:val="20"/>
          <w:szCs w:val="20"/>
        </w:rPr>
        <w:t>- DOCUMENTOS</w:t>
      </w:r>
      <w:r w:rsidRPr="00CC3C41">
        <w:rPr>
          <w:rFonts w:ascii="Century Gothic" w:hAnsi="Century Gothic"/>
          <w:color w:val="000000" w:themeColor="text1"/>
          <w:spacing w:val="-3"/>
          <w:sz w:val="20"/>
          <w:szCs w:val="20"/>
        </w:rPr>
        <w:t xml:space="preserve"> </w:t>
      </w:r>
      <w:r w:rsidRPr="00CC3C41">
        <w:rPr>
          <w:rFonts w:ascii="Century Gothic" w:hAnsi="Century Gothic"/>
          <w:color w:val="000000" w:themeColor="text1"/>
          <w:sz w:val="20"/>
          <w:szCs w:val="20"/>
        </w:rPr>
        <w:t>PÚBLICOS</w:t>
      </w:r>
      <w:r w:rsidRPr="00CC3C41">
        <w:rPr>
          <w:rFonts w:ascii="Century Gothic" w:hAnsi="Century Gothic"/>
          <w:color w:val="000000" w:themeColor="text1"/>
          <w:spacing w:val="-2"/>
          <w:sz w:val="20"/>
          <w:szCs w:val="20"/>
        </w:rPr>
        <w:t xml:space="preserve"> </w:t>
      </w:r>
      <w:r w:rsidRPr="00CC3C41">
        <w:rPr>
          <w:rFonts w:ascii="Century Gothic" w:hAnsi="Century Gothic"/>
          <w:color w:val="000000" w:themeColor="text1"/>
          <w:sz w:val="20"/>
          <w:szCs w:val="20"/>
        </w:rPr>
        <w:t>OTORGADOS</w:t>
      </w:r>
      <w:r w:rsidRPr="00CC3C41">
        <w:rPr>
          <w:rFonts w:ascii="Century Gothic" w:hAnsi="Century Gothic"/>
          <w:color w:val="000000" w:themeColor="text1"/>
          <w:spacing w:val="-3"/>
          <w:sz w:val="20"/>
          <w:szCs w:val="20"/>
        </w:rPr>
        <w:t xml:space="preserve"> </w:t>
      </w:r>
      <w:r w:rsidRPr="00CC3C41">
        <w:rPr>
          <w:rFonts w:ascii="Century Gothic" w:hAnsi="Century Gothic"/>
          <w:color w:val="000000" w:themeColor="text1"/>
          <w:sz w:val="20"/>
          <w:szCs w:val="20"/>
        </w:rPr>
        <w:t>EN</w:t>
      </w:r>
      <w:r w:rsidRPr="00CC3C41">
        <w:rPr>
          <w:rFonts w:ascii="Century Gothic" w:hAnsi="Century Gothic"/>
          <w:color w:val="000000" w:themeColor="text1"/>
          <w:spacing w:val="-6"/>
          <w:sz w:val="20"/>
          <w:szCs w:val="20"/>
        </w:rPr>
        <w:t xml:space="preserve"> </w:t>
      </w:r>
      <w:r w:rsidRPr="00CC3C41">
        <w:rPr>
          <w:rFonts w:ascii="Century Gothic" w:hAnsi="Century Gothic"/>
          <w:color w:val="000000" w:themeColor="text1"/>
          <w:sz w:val="20"/>
          <w:szCs w:val="20"/>
        </w:rPr>
        <w:t>EL</w:t>
      </w:r>
      <w:r w:rsidRPr="00CC3C41">
        <w:rPr>
          <w:rFonts w:ascii="Century Gothic" w:hAnsi="Century Gothic"/>
          <w:color w:val="000000" w:themeColor="text1"/>
          <w:spacing w:val="-6"/>
          <w:sz w:val="20"/>
          <w:szCs w:val="20"/>
        </w:rPr>
        <w:t xml:space="preserve"> </w:t>
      </w:r>
      <w:r w:rsidRPr="00CC3C41">
        <w:rPr>
          <w:rFonts w:ascii="Century Gothic" w:hAnsi="Century Gothic"/>
          <w:color w:val="000000" w:themeColor="text1"/>
          <w:sz w:val="20"/>
          <w:szCs w:val="20"/>
        </w:rPr>
        <w:t>EXTERIOR.</w:t>
      </w:r>
    </w:p>
    <w:p w14:paraId="18E6C2E1" w14:textId="77777777" w:rsidR="003E691A" w:rsidRPr="00B873D8" w:rsidRDefault="003E691A" w:rsidP="003E691A">
      <w:pPr>
        <w:pStyle w:val="Textoindependiente"/>
        <w:spacing w:before="163"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Cuando se trate de documentos de naturaleza pública otorgados en el exterior, de conformidad con lo previsto en 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pacing w:val="-1"/>
          <w:sz w:val="20"/>
          <w:szCs w:val="20"/>
        </w:rPr>
        <w:t xml:space="preserve">Ley 455 de 1998, no se requerirá </w:t>
      </w:r>
      <w:r w:rsidRPr="00B873D8">
        <w:rPr>
          <w:rFonts w:ascii="Century Gothic" w:hAnsi="Century Gothic"/>
          <w:color w:val="000000" w:themeColor="text1"/>
          <w:sz w:val="20"/>
          <w:szCs w:val="20"/>
        </w:rPr>
        <w:t xml:space="preserve">del trámite de </w:t>
      </w:r>
      <w:proofErr w:type="spellStart"/>
      <w:r w:rsidRPr="00B873D8">
        <w:rPr>
          <w:rFonts w:ascii="Century Gothic" w:hAnsi="Century Gothic"/>
          <w:color w:val="000000" w:themeColor="text1"/>
          <w:sz w:val="20"/>
          <w:szCs w:val="20"/>
        </w:rPr>
        <w:t>Consularización</w:t>
      </w:r>
      <w:proofErr w:type="spellEnd"/>
      <w:r w:rsidRPr="00B873D8">
        <w:rPr>
          <w:rFonts w:ascii="Century Gothic" w:hAnsi="Century Gothic"/>
          <w:color w:val="000000" w:themeColor="text1"/>
          <w:sz w:val="20"/>
          <w:szCs w:val="20"/>
        </w:rPr>
        <w:t xml:space="preserve"> señalado en el numeral anterior, siempre que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provenga de uno de los países signatarios de la Convención de La Haya del 5 de octubre de 1961, sobre abolición</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requisito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legalización</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para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documentos públicos</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extranjeros,</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aprobada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por</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Ley</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455</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1998.</w:t>
      </w:r>
    </w:p>
    <w:p w14:paraId="67CEF89E" w14:textId="77777777" w:rsidR="003E691A" w:rsidRPr="00B873D8" w:rsidRDefault="003E691A" w:rsidP="003E691A">
      <w:pPr>
        <w:pStyle w:val="Textoindependiente"/>
        <w:spacing w:before="163"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En este caso solo será exigible la apostilla, trámite que consiste en el certificado mediante el cual se avala la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autenticidad</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 la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firma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título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 que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ha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actuado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persona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firmante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documento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surte ante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autoridad</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competente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 país</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origen.</w:t>
      </w:r>
    </w:p>
    <w:p w14:paraId="0A24BF29" w14:textId="77777777" w:rsidR="003E691A" w:rsidRPr="00B873D8" w:rsidRDefault="003E691A" w:rsidP="003E691A">
      <w:pPr>
        <w:pStyle w:val="Textoindependiente"/>
        <w:spacing w:before="163"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Los documentos otorgados en el exterior que no estén en idioma castellano proveniente de países signatarios de la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convención de La Haya, deberán ser presentados acompañados de una traducción a este idioma, la cual podrá ser</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oficial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 los</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términos</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artículo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251</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Código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General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Proceso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efectuada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por</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traductor</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intérprete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no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oficial,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pero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cumpliendo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trámite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Apostille.</w:t>
      </w:r>
    </w:p>
    <w:p w14:paraId="3EC641BD" w14:textId="77777777" w:rsidR="003E691A" w:rsidRPr="00B873D8" w:rsidRDefault="003E691A" w:rsidP="003E691A">
      <w:pPr>
        <w:pStyle w:val="Textoindependiente"/>
        <w:spacing w:before="163" w:line="240" w:lineRule="auto"/>
        <w:ind w:left="220" w:right="226"/>
        <w:jc w:val="both"/>
        <w:rPr>
          <w:rFonts w:ascii="Century Gothic" w:hAnsi="Century Gothic"/>
          <w:color w:val="000000" w:themeColor="text1"/>
          <w:sz w:val="20"/>
          <w:szCs w:val="20"/>
        </w:rPr>
      </w:pPr>
      <w:r w:rsidRPr="00B16B0A">
        <w:rPr>
          <w:rFonts w:ascii="Century Gothic" w:hAnsi="Century Gothic"/>
          <w:color w:val="000000" w:themeColor="text1"/>
          <w:sz w:val="20"/>
          <w:szCs w:val="20"/>
        </w:rPr>
        <w:t xml:space="preserve">Los documentos otorgados </w:t>
      </w:r>
      <w:r w:rsidRPr="00B873D8">
        <w:rPr>
          <w:rFonts w:ascii="Century Gothic" w:hAnsi="Century Gothic"/>
          <w:color w:val="000000" w:themeColor="text1"/>
          <w:sz w:val="20"/>
          <w:szCs w:val="20"/>
        </w:rPr>
        <w:t>en</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exterior</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no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estén</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idioma</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castellano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provengan</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países</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NO</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signatarios</w:t>
      </w:r>
      <w:r w:rsidRPr="00B16B0A">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 la Convención de La Haya deberán presentarse acompañado de una traducción oficial a este idioma, en los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términos del</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artículo 251 del</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Código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General</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Proceso.”.</w:t>
      </w:r>
    </w:p>
    <w:p w14:paraId="56D4D231" w14:textId="77777777" w:rsidR="003E691A" w:rsidRPr="00B873D8" w:rsidRDefault="003E691A" w:rsidP="003E691A">
      <w:pPr>
        <w:pStyle w:val="Textoindependiente"/>
        <w:spacing w:before="163" w:line="240" w:lineRule="auto"/>
        <w:ind w:left="220" w:right="226"/>
        <w:jc w:val="both"/>
        <w:rPr>
          <w:rFonts w:ascii="Century Gothic" w:hAnsi="Century Gothic"/>
          <w:color w:val="000000" w:themeColor="text1"/>
          <w:sz w:val="20"/>
          <w:szCs w:val="20"/>
        </w:rPr>
      </w:pPr>
      <w:r w:rsidRPr="00B873D8">
        <w:rPr>
          <w:rFonts w:ascii="Century Gothic" w:hAnsi="Century Gothic"/>
          <w:b/>
          <w:color w:val="000000" w:themeColor="text1"/>
          <w:sz w:val="20"/>
          <w:szCs w:val="20"/>
        </w:rPr>
        <w:t>NOTA:</w:t>
      </w:r>
      <w:r w:rsidRPr="00B873D8">
        <w:rPr>
          <w:rFonts w:ascii="Century Gothic" w:hAnsi="Century Gothic"/>
          <w:b/>
          <w:color w:val="000000" w:themeColor="text1"/>
          <w:spacing w:val="1"/>
          <w:sz w:val="20"/>
          <w:szCs w:val="20"/>
        </w:rPr>
        <w:t xml:space="preserve"> </w:t>
      </w:r>
      <w:r w:rsidRPr="00B873D8">
        <w:rPr>
          <w:rFonts w:ascii="Century Gothic" w:hAnsi="Century Gothic"/>
          <w:color w:val="000000" w:themeColor="text1"/>
          <w:sz w:val="20"/>
          <w:szCs w:val="20"/>
        </w:rPr>
        <w:t>Todos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documentos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expedidos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exterior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deben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apostillados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legalizados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por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Entidad</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competente desde el país de origen, para que puedan surtir efectos legales en Colombia. Para efectos del trámite de</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apostilla y/o legalización de documentos otorgados en el exterior se debe tener en cuenta lo establecido en la</w:t>
      </w:r>
      <w:r w:rsidRPr="00B873D8">
        <w:rPr>
          <w:rFonts w:ascii="Century Gothic" w:hAnsi="Century Gothic"/>
          <w:color w:val="000000" w:themeColor="text1"/>
          <w:spacing w:val="1"/>
          <w:sz w:val="20"/>
          <w:szCs w:val="20"/>
        </w:rPr>
        <w:t xml:space="preserve"> </w:t>
      </w:r>
      <w:r w:rsidRPr="00CC3C41">
        <w:rPr>
          <w:rFonts w:ascii="Century Gothic" w:hAnsi="Century Gothic"/>
          <w:color w:val="000000" w:themeColor="text1"/>
          <w:sz w:val="20"/>
          <w:szCs w:val="20"/>
        </w:rPr>
        <w:t>Resolución No. 1959 del 03 de agosto de 2020 “Por la cual se dictan disposiciones en materia de apostillas y de legalizaciones de documentos y se deroga la Resolución 10547 del 14 de diciembre de 2018</w:t>
      </w:r>
      <w:r w:rsidRPr="00B873D8">
        <w:rPr>
          <w:rFonts w:ascii="Century Gothic" w:hAnsi="Century Gothic"/>
          <w:color w:val="000000" w:themeColor="text1"/>
          <w:sz w:val="20"/>
          <w:szCs w:val="20"/>
        </w:rPr>
        <w:t xml:space="preserve">”, expedida por el Ministerio de Relaciones </w:t>
      </w:r>
      <w:r w:rsidRPr="00B873D8">
        <w:rPr>
          <w:rFonts w:ascii="Century Gothic" w:hAnsi="Century Gothic"/>
          <w:color w:val="000000" w:themeColor="text1"/>
          <w:sz w:val="20"/>
          <w:szCs w:val="20"/>
        </w:rPr>
        <w:lastRenderedPageBreak/>
        <w:t>Exteriores de la República de Colombia. Las Entidades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Estatales solamente pueden exigir la legalización de acuerdo con la Convención de la Apostilla (Ley 455 de 1998), 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 legalización de documentos públicos otorgados en el extranjero. Este tipo de legalización no es procedente para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documentos</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privados.</w:t>
      </w:r>
    </w:p>
    <w:p w14:paraId="3D90762C" w14:textId="77777777" w:rsidR="003E691A" w:rsidRPr="00B873D8" w:rsidRDefault="003E691A" w:rsidP="003E691A">
      <w:pPr>
        <w:pStyle w:val="Textoindependiente"/>
        <w:spacing w:before="163" w:line="240" w:lineRule="auto"/>
        <w:ind w:left="220" w:right="226"/>
        <w:jc w:val="both"/>
        <w:rPr>
          <w:rFonts w:ascii="Century Gothic" w:hAnsi="Century Gothic"/>
          <w:color w:val="000000" w:themeColor="text1"/>
          <w:sz w:val="20"/>
          <w:szCs w:val="20"/>
        </w:rPr>
      </w:pPr>
      <w:r w:rsidRPr="00B16B0A">
        <w:rPr>
          <w:rFonts w:ascii="Century Gothic" w:hAnsi="Century Gothic"/>
          <w:b/>
          <w:bCs/>
          <w:color w:val="000000" w:themeColor="text1"/>
          <w:sz w:val="20"/>
          <w:szCs w:val="20"/>
          <w:u w:val="single"/>
        </w:rPr>
        <w:t>IDIOMA</w:t>
      </w:r>
      <w:r w:rsidRPr="00B16B0A">
        <w:rPr>
          <w:rFonts w:ascii="Century Gothic" w:hAnsi="Century Gothic"/>
          <w:b/>
          <w:bCs/>
          <w:color w:val="000000" w:themeColor="text1"/>
          <w:spacing w:val="-1"/>
          <w:sz w:val="20"/>
          <w:szCs w:val="20"/>
          <w:u w:val="single"/>
        </w:rPr>
        <w:t xml:space="preserve"> </w:t>
      </w:r>
      <w:r w:rsidRPr="00B16B0A">
        <w:rPr>
          <w:rFonts w:ascii="Century Gothic" w:hAnsi="Century Gothic"/>
          <w:b/>
          <w:bCs/>
          <w:color w:val="000000" w:themeColor="text1"/>
          <w:spacing w:val="-1"/>
          <w:w w:val="160"/>
          <w:sz w:val="20"/>
          <w:szCs w:val="20"/>
          <w:u w:val="single"/>
        </w:rPr>
        <w:t>–</w:t>
      </w:r>
      <w:r w:rsidRPr="00B873D8">
        <w:rPr>
          <w:rFonts w:ascii="Century Gothic" w:hAnsi="Century Gothic"/>
          <w:color w:val="000000" w:themeColor="text1"/>
          <w:spacing w:val="-1"/>
          <w:w w:val="160"/>
          <w:sz w:val="20"/>
          <w:szCs w:val="20"/>
        </w:rPr>
        <w:t xml:space="preserve"> </w:t>
      </w:r>
      <w:r w:rsidRPr="00B873D8">
        <w:rPr>
          <w:rFonts w:ascii="Century Gothic" w:hAnsi="Century Gothic"/>
          <w:color w:val="000000" w:themeColor="text1"/>
          <w:spacing w:val="-1"/>
          <w:sz w:val="20"/>
          <w:szCs w:val="20"/>
        </w:rPr>
        <w:t xml:space="preserve">Los documentos </w:t>
      </w:r>
      <w:r w:rsidRPr="00B873D8">
        <w:rPr>
          <w:rFonts w:ascii="Century Gothic" w:hAnsi="Century Gothic"/>
          <w:color w:val="000000" w:themeColor="text1"/>
          <w:sz w:val="20"/>
          <w:szCs w:val="20"/>
        </w:rPr>
        <w:t>en un idioma distinto al castellano deben ser presentados en su lengua original junto con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 traducción oficial al castellano. El proponente puede presentar con la oferta documentos con una traducción simple</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al castellano y debe entregar la traducción oficial al castellano dentro del plazo previsto para la subsanación. 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traducción oficial debe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ser</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mismo texto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presentado.</w:t>
      </w:r>
    </w:p>
    <w:p w14:paraId="6A123DB0" w14:textId="77777777" w:rsidR="003E691A" w:rsidRPr="00B873D8" w:rsidRDefault="003E691A" w:rsidP="003E691A">
      <w:pPr>
        <w:spacing w:before="158" w:line="240" w:lineRule="auto"/>
        <w:ind w:left="220" w:right="229"/>
        <w:jc w:val="both"/>
        <w:rPr>
          <w:rFonts w:ascii="Century Gothic" w:hAnsi="Century Gothic"/>
          <w:color w:val="000000" w:themeColor="text1"/>
          <w:sz w:val="20"/>
          <w:szCs w:val="20"/>
        </w:rPr>
      </w:pPr>
      <w:r w:rsidRPr="00B873D8">
        <w:rPr>
          <w:rFonts w:ascii="Century Gothic" w:hAnsi="Century Gothic"/>
          <w:b/>
          <w:color w:val="000000" w:themeColor="text1"/>
          <w:sz w:val="20"/>
          <w:szCs w:val="20"/>
          <w:u w:val="single"/>
        </w:rPr>
        <w:t>FECHA DE CORTE DE LOS ESTADOS FINANCIEROS</w:t>
      </w:r>
      <w:r w:rsidRPr="00B873D8">
        <w:rPr>
          <w:rFonts w:ascii="Century Gothic" w:hAnsi="Century Gothic"/>
          <w:b/>
          <w:color w:val="000000" w:themeColor="text1"/>
          <w:sz w:val="20"/>
          <w:szCs w:val="20"/>
        </w:rPr>
        <w:t xml:space="preserve"> - </w:t>
      </w:r>
      <w:r w:rsidRPr="00B873D8">
        <w:rPr>
          <w:rFonts w:ascii="Century Gothic" w:hAnsi="Century Gothic"/>
          <w:color w:val="000000" w:themeColor="text1"/>
          <w:sz w:val="20"/>
          <w:szCs w:val="20"/>
        </w:rPr>
        <w:t>Los oferentes extranjeros deben presentar sus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estados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financieros</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fecha de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corte</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establecida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países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 origen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o en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sus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estatutos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sociales.</w:t>
      </w:r>
    </w:p>
    <w:p w14:paraId="58D5829F" w14:textId="77777777" w:rsidR="003E691A"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B873D8">
        <w:rPr>
          <w:rFonts w:ascii="Century Gothic" w:hAnsi="Century Gothic"/>
          <w:b/>
          <w:color w:val="000000" w:themeColor="text1"/>
          <w:sz w:val="20"/>
          <w:szCs w:val="20"/>
          <w:u w:val="single"/>
        </w:rPr>
        <w:t>MONEDA</w:t>
      </w:r>
      <w:r w:rsidRPr="00B873D8">
        <w:rPr>
          <w:rFonts w:ascii="Century Gothic" w:hAnsi="Century Gothic"/>
          <w:b/>
          <w:color w:val="000000" w:themeColor="text1"/>
          <w:sz w:val="20"/>
          <w:szCs w:val="20"/>
        </w:rPr>
        <w:t xml:space="preserve"> – </w:t>
      </w:r>
      <w:r w:rsidRPr="00B873D8">
        <w:rPr>
          <w:rFonts w:ascii="Century Gothic" w:hAnsi="Century Gothic"/>
          <w:color w:val="000000" w:themeColor="text1"/>
          <w:sz w:val="20"/>
          <w:szCs w:val="20"/>
        </w:rPr>
        <w:t>Los oferentes deben presentar sus estados financieros en la moneda legal del país en el cual fueron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emitidos y adicionalmente en pesos colombianos. El proponente y la Entidad Estatal para efectos de acreditar y</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verificar los requisitos habilitantes tendrán en cuenta la tasa representativa del mercado vigente en la fecha en la cual</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los estados financieros fueron expedidos. Para el efecto, el proponente y la Entidad Estatal tendrán en cuenta las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tasas</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cambio</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certificadas</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z w:val="20"/>
          <w:szCs w:val="20"/>
        </w:rPr>
        <w:t>por la Superintendencia Financiera.</w:t>
      </w:r>
    </w:p>
    <w:p w14:paraId="1200E701" w14:textId="77777777" w:rsidR="003E691A" w:rsidRPr="00B873D8" w:rsidRDefault="003E691A" w:rsidP="003E691A">
      <w:pPr>
        <w:pStyle w:val="Textoindependiente"/>
        <w:spacing w:after="0" w:line="240" w:lineRule="auto"/>
        <w:ind w:left="220" w:right="228"/>
        <w:jc w:val="both"/>
        <w:rPr>
          <w:rFonts w:ascii="Century Gothic" w:hAnsi="Century Gothic"/>
          <w:color w:val="000000" w:themeColor="text1"/>
          <w:sz w:val="20"/>
          <w:szCs w:val="20"/>
        </w:rPr>
      </w:pPr>
    </w:p>
    <w:p w14:paraId="47AAD1A7" w14:textId="77777777" w:rsidR="003E691A" w:rsidRDefault="003E691A" w:rsidP="009730BC">
      <w:pPr>
        <w:pStyle w:val="Ttulo2"/>
        <w:numPr>
          <w:ilvl w:val="1"/>
          <w:numId w:val="104"/>
        </w:numPr>
        <w:tabs>
          <w:tab w:val="num" w:pos="360"/>
          <w:tab w:val="left" w:pos="709"/>
        </w:tabs>
        <w:spacing w:before="0" w:after="0" w:line="240" w:lineRule="auto"/>
        <w:ind w:left="709"/>
        <w:jc w:val="both"/>
        <w:rPr>
          <w:rFonts w:ascii="Century Gothic" w:hAnsi="Century Gothic"/>
          <w:b w:val="0"/>
          <w:bCs w:val="0"/>
          <w:color w:val="000000" w:themeColor="text1"/>
          <w:sz w:val="20"/>
          <w:szCs w:val="20"/>
        </w:rPr>
      </w:pPr>
      <w:r w:rsidRPr="00B16B0A">
        <w:rPr>
          <w:rFonts w:ascii="Century Gothic" w:hAnsi="Century Gothic"/>
          <w:color w:val="000000" w:themeColor="text1"/>
          <w:sz w:val="20"/>
          <w:szCs w:val="20"/>
        </w:rPr>
        <w:t>RÉGIMEN</w:t>
      </w:r>
      <w:r w:rsidRPr="00B16B0A">
        <w:rPr>
          <w:rFonts w:ascii="Century Gothic" w:hAnsi="Century Gothic"/>
          <w:color w:val="000000" w:themeColor="text1"/>
          <w:spacing w:val="-9"/>
          <w:sz w:val="20"/>
          <w:szCs w:val="20"/>
        </w:rPr>
        <w:t xml:space="preserve"> </w:t>
      </w:r>
      <w:r w:rsidRPr="00B16B0A">
        <w:rPr>
          <w:rFonts w:ascii="Century Gothic" w:hAnsi="Century Gothic"/>
          <w:color w:val="000000" w:themeColor="text1"/>
          <w:sz w:val="20"/>
          <w:szCs w:val="20"/>
        </w:rPr>
        <w:t>JURÍDICO</w:t>
      </w:r>
      <w:r w:rsidRPr="00B16B0A">
        <w:rPr>
          <w:rFonts w:ascii="Century Gothic" w:hAnsi="Century Gothic"/>
          <w:color w:val="000000" w:themeColor="text1"/>
          <w:spacing w:val="-2"/>
          <w:sz w:val="20"/>
          <w:szCs w:val="20"/>
        </w:rPr>
        <w:t xml:space="preserve"> </w:t>
      </w:r>
      <w:r w:rsidRPr="00B16B0A">
        <w:rPr>
          <w:rFonts w:ascii="Century Gothic" w:hAnsi="Century Gothic"/>
          <w:color w:val="000000" w:themeColor="text1"/>
          <w:sz w:val="20"/>
          <w:szCs w:val="20"/>
        </w:rPr>
        <w:t>APLICABLE.</w:t>
      </w:r>
    </w:p>
    <w:p w14:paraId="7F39C7A9" w14:textId="77777777" w:rsidR="003E691A" w:rsidRPr="00F50CFF" w:rsidRDefault="003E691A" w:rsidP="003E691A">
      <w:pPr>
        <w:spacing w:after="0" w:line="240" w:lineRule="auto"/>
      </w:pPr>
    </w:p>
    <w:p w14:paraId="66AD8FFC" w14:textId="77777777" w:rsidR="003E691A"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B873D8">
        <w:rPr>
          <w:rFonts w:ascii="Century Gothic" w:hAnsi="Century Gothic"/>
          <w:color w:val="000000" w:themeColor="text1"/>
          <w:sz w:val="20"/>
          <w:szCs w:val="20"/>
        </w:rPr>
        <w:t>El régimen jurídico aplicable al presente proceso de selección está conformado por la Constitución Política 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Colombia,</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leyes</w:t>
      </w:r>
      <w:r w:rsidRPr="00B873D8">
        <w:rPr>
          <w:rFonts w:ascii="Century Gothic" w:hAnsi="Century Gothic"/>
          <w:color w:val="000000" w:themeColor="text1"/>
          <w:spacing w:val="15"/>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República</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especial</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por</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Leyes</w:t>
      </w:r>
      <w:r w:rsidRPr="00B873D8">
        <w:rPr>
          <w:rFonts w:ascii="Century Gothic" w:hAnsi="Century Gothic"/>
          <w:color w:val="000000" w:themeColor="text1"/>
          <w:spacing w:val="18"/>
          <w:sz w:val="20"/>
          <w:szCs w:val="20"/>
        </w:rPr>
        <w:t xml:space="preserve"> </w:t>
      </w:r>
      <w:r w:rsidRPr="00B873D8">
        <w:rPr>
          <w:rFonts w:ascii="Century Gothic" w:hAnsi="Century Gothic"/>
          <w:color w:val="000000" w:themeColor="text1"/>
          <w:sz w:val="20"/>
          <w:szCs w:val="20"/>
        </w:rPr>
        <w:t>80</w:t>
      </w:r>
      <w:r w:rsidRPr="00B873D8">
        <w:rPr>
          <w:rFonts w:ascii="Century Gothic" w:hAnsi="Century Gothic"/>
          <w:color w:val="000000" w:themeColor="text1"/>
          <w:spacing w:val="17"/>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1993,</w:t>
      </w:r>
      <w:r w:rsidRPr="00B873D8">
        <w:rPr>
          <w:rFonts w:ascii="Century Gothic" w:hAnsi="Century Gothic"/>
          <w:color w:val="000000" w:themeColor="text1"/>
          <w:spacing w:val="14"/>
          <w:sz w:val="20"/>
          <w:szCs w:val="20"/>
        </w:rPr>
        <w:t xml:space="preserve"> </w:t>
      </w:r>
      <w:r w:rsidRPr="00B873D8">
        <w:rPr>
          <w:rFonts w:ascii="Century Gothic" w:hAnsi="Century Gothic"/>
          <w:color w:val="000000" w:themeColor="text1"/>
          <w:sz w:val="20"/>
          <w:szCs w:val="20"/>
        </w:rPr>
        <w:t>1150</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2007,</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z w:val="20"/>
          <w:szCs w:val="20"/>
        </w:rPr>
        <w:t>1474</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2011,</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z w:val="20"/>
          <w:szCs w:val="20"/>
        </w:rPr>
        <w:t>1882</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de 2018,</w:t>
      </w:r>
      <w:r w:rsidRPr="00B873D8">
        <w:rPr>
          <w:rFonts w:ascii="Century Gothic" w:hAnsi="Century Gothic"/>
          <w:color w:val="000000" w:themeColor="text1"/>
          <w:spacing w:val="15"/>
          <w:sz w:val="20"/>
          <w:szCs w:val="20"/>
        </w:rPr>
        <w:t xml:space="preserve"> </w:t>
      </w:r>
      <w:r w:rsidRPr="00B873D8">
        <w:rPr>
          <w:rFonts w:ascii="Century Gothic" w:hAnsi="Century Gothic"/>
          <w:color w:val="000000" w:themeColor="text1"/>
          <w:sz w:val="20"/>
          <w:szCs w:val="20"/>
        </w:rPr>
        <w:t>1955</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z w:val="20"/>
          <w:szCs w:val="20"/>
        </w:rPr>
        <w:t>2019, 2022</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2020,</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2069</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2020</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2195</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2022, los Decretos 019</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2012, 0053</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2012, 1082</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 xml:space="preserve">de 2015, 2106 de 2019, </w:t>
      </w:r>
      <w:r>
        <w:rPr>
          <w:rFonts w:ascii="Century Gothic" w:hAnsi="Century Gothic"/>
          <w:color w:val="000000" w:themeColor="text1"/>
          <w:sz w:val="20"/>
          <w:szCs w:val="20"/>
        </w:rPr>
        <w:t>1860 de 2021</w:t>
      </w:r>
      <w:r w:rsidRPr="00B873D8">
        <w:rPr>
          <w:rFonts w:ascii="Century Gothic" w:hAnsi="Century Gothic"/>
          <w:color w:val="000000" w:themeColor="text1"/>
          <w:sz w:val="20"/>
          <w:szCs w:val="20"/>
        </w:rPr>
        <w:t>y demás decretos reglamentarios, normas orgánicas del presupuesto, Estatuto Tributario, Ley</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222 de 1995 y las demás normas concordantes con la materia, que rijan o lleguen a regir los aspectos del presente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proceso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selección</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todo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lo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demás</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z w:val="20"/>
          <w:szCs w:val="20"/>
        </w:rPr>
        <w:t>no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regulado</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expresamente,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aplicarán</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z w:val="20"/>
          <w:szCs w:val="20"/>
        </w:rPr>
        <w:t>normas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comerciales,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civiles,</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46"/>
          <w:sz w:val="20"/>
          <w:szCs w:val="20"/>
        </w:rPr>
        <w:t xml:space="preserve"> </w:t>
      </w:r>
      <w:r w:rsidRPr="00B873D8">
        <w:rPr>
          <w:rFonts w:ascii="Century Gothic" w:hAnsi="Century Gothic"/>
          <w:color w:val="000000" w:themeColor="text1"/>
          <w:sz w:val="20"/>
          <w:szCs w:val="20"/>
        </w:rPr>
        <w:t>lo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establecido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la invitación.</w:t>
      </w:r>
    </w:p>
    <w:p w14:paraId="2B799E79" w14:textId="77777777" w:rsidR="003E691A" w:rsidRPr="00B873D8" w:rsidRDefault="003E691A" w:rsidP="003E691A">
      <w:pPr>
        <w:pStyle w:val="Textoindependiente"/>
        <w:spacing w:after="0" w:line="240" w:lineRule="auto"/>
        <w:ind w:left="220" w:right="228"/>
        <w:jc w:val="both"/>
        <w:rPr>
          <w:rFonts w:ascii="Century Gothic" w:hAnsi="Century Gothic"/>
          <w:color w:val="000000" w:themeColor="text1"/>
          <w:sz w:val="20"/>
          <w:szCs w:val="20"/>
        </w:rPr>
      </w:pPr>
    </w:p>
    <w:p w14:paraId="73C15F52"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De igual manera las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leyes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civiles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comerciales,</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son</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aplicables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para</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presente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proceso</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selección</w:t>
      </w:r>
      <w:r>
        <w:rPr>
          <w:rFonts w:ascii="Century Gothic" w:hAnsi="Century Gothic"/>
          <w:color w:val="000000" w:themeColor="text1"/>
          <w:sz w:val="20"/>
          <w:szCs w:val="20"/>
        </w:rPr>
        <w:t xml:space="preserve"> y, en lo pertinente, se tendrán en cuenta a manera de ilustración </w:t>
      </w:r>
      <w:r w:rsidRPr="00B873D8">
        <w:rPr>
          <w:rFonts w:ascii="Century Gothic" w:hAnsi="Century Gothic"/>
          <w:color w:val="000000" w:themeColor="text1"/>
          <w:sz w:val="20"/>
          <w:szCs w:val="20"/>
        </w:rPr>
        <w:t>las guías, circulares, y demás documentos generados por la Agencia Nacional para la Contratación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 xml:space="preserve">Pública </w:t>
      </w:r>
      <w:r w:rsidRPr="001F7A5A">
        <w:rPr>
          <w:rFonts w:ascii="Century Gothic" w:hAnsi="Century Gothic"/>
          <w:color w:val="000000" w:themeColor="text1"/>
          <w:sz w:val="20"/>
          <w:szCs w:val="20"/>
        </w:rPr>
        <w:t>“</w:t>
      </w:r>
      <w:r w:rsidRPr="00ED18CD">
        <w:rPr>
          <w:rFonts w:ascii="Century Gothic" w:hAnsi="Century Gothic"/>
          <w:color w:val="000000" w:themeColor="text1"/>
          <w:sz w:val="20"/>
          <w:szCs w:val="20"/>
        </w:rPr>
        <w:t>Colombia</w:t>
      </w:r>
      <w:r w:rsidRPr="00ED18CD">
        <w:rPr>
          <w:rFonts w:ascii="Century Gothic" w:hAnsi="Century Gothic"/>
          <w:color w:val="000000" w:themeColor="text1"/>
          <w:spacing w:val="-6"/>
          <w:sz w:val="20"/>
          <w:szCs w:val="20"/>
        </w:rPr>
        <w:t xml:space="preserve"> </w:t>
      </w:r>
      <w:r w:rsidRPr="00ED18CD">
        <w:rPr>
          <w:rFonts w:ascii="Century Gothic" w:hAnsi="Century Gothic"/>
          <w:color w:val="000000" w:themeColor="text1"/>
          <w:sz w:val="20"/>
          <w:szCs w:val="20"/>
        </w:rPr>
        <w:t>Compra</w:t>
      </w:r>
      <w:r w:rsidRPr="00ED18CD">
        <w:rPr>
          <w:rFonts w:ascii="Century Gothic" w:hAnsi="Century Gothic"/>
          <w:color w:val="000000" w:themeColor="text1"/>
          <w:spacing w:val="-2"/>
          <w:sz w:val="20"/>
          <w:szCs w:val="20"/>
        </w:rPr>
        <w:t xml:space="preserve"> </w:t>
      </w:r>
      <w:r w:rsidRPr="00ED18CD">
        <w:rPr>
          <w:rFonts w:ascii="Century Gothic" w:hAnsi="Century Gothic"/>
          <w:color w:val="000000" w:themeColor="text1"/>
          <w:sz w:val="20"/>
          <w:szCs w:val="20"/>
        </w:rPr>
        <w:t>Eficiente</w:t>
      </w:r>
      <w:r w:rsidRPr="00B873D8">
        <w:rPr>
          <w:rFonts w:ascii="Century Gothic" w:hAnsi="Century Gothic"/>
          <w:color w:val="000000" w:themeColor="text1"/>
          <w:sz w:val="20"/>
          <w:szCs w:val="20"/>
        </w:rPr>
        <w:t>”.</w:t>
      </w:r>
    </w:p>
    <w:p w14:paraId="5C72C50C"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39FE4BBB" w14:textId="77777777" w:rsidR="003E691A"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B873D8">
        <w:rPr>
          <w:rFonts w:ascii="Century Gothic" w:hAnsi="Century Gothic"/>
          <w:color w:val="000000" w:themeColor="text1"/>
          <w:sz w:val="20"/>
          <w:szCs w:val="20"/>
        </w:rPr>
        <w:t>Teniendo en cuenta la naturaleza, objeto y cuantía del proceso, el presente proceso de selección se realizará bajo 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modalidad de Selección Mínima Cuantía y estará regido por las reglas aplicables a la contratación cuyo valor no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excede del 10% de la menor cuantía de la Entidad Estatal, independientemente de su objeto, Artículo 2.2.1.2.1.5.2.,</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Decreto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Nacional</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1082</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2015.</w:t>
      </w:r>
    </w:p>
    <w:p w14:paraId="5A6CC5C0" w14:textId="77777777" w:rsidR="009730BC" w:rsidRDefault="009730BC" w:rsidP="003E691A">
      <w:pPr>
        <w:pStyle w:val="Textoindependiente"/>
        <w:spacing w:after="0" w:line="240" w:lineRule="auto"/>
        <w:ind w:left="220" w:right="228"/>
        <w:jc w:val="both"/>
        <w:rPr>
          <w:rFonts w:ascii="Century Gothic" w:hAnsi="Century Gothic"/>
          <w:color w:val="000000" w:themeColor="text1"/>
          <w:sz w:val="20"/>
          <w:szCs w:val="20"/>
        </w:rPr>
      </w:pPr>
    </w:p>
    <w:p w14:paraId="6BAC0DC3" w14:textId="77777777" w:rsidR="003E691A" w:rsidRPr="00B873D8" w:rsidRDefault="003E691A" w:rsidP="003E691A">
      <w:pPr>
        <w:pStyle w:val="Textoindependiente"/>
        <w:spacing w:after="0" w:line="240" w:lineRule="auto"/>
        <w:ind w:left="220" w:right="228"/>
        <w:jc w:val="both"/>
        <w:rPr>
          <w:rFonts w:ascii="Century Gothic" w:hAnsi="Century Gothic"/>
          <w:color w:val="000000" w:themeColor="text1"/>
          <w:sz w:val="20"/>
          <w:szCs w:val="20"/>
        </w:rPr>
      </w:pPr>
    </w:p>
    <w:p w14:paraId="4298E0F5" w14:textId="77777777" w:rsidR="003E691A" w:rsidRPr="00B16B0A" w:rsidRDefault="003E691A" w:rsidP="009730BC">
      <w:pPr>
        <w:pStyle w:val="Ttulo2"/>
        <w:numPr>
          <w:ilvl w:val="1"/>
          <w:numId w:val="104"/>
        </w:numPr>
        <w:tabs>
          <w:tab w:val="num" w:pos="360"/>
          <w:tab w:val="left" w:pos="709"/>
        </w:tabs>
        <w:spacing w:before="0" w:after="0" w:line="240" w:lineRule="auto"/>
        <w:ind w:left="709"/>
        <w:rPr>
          <w:rFonts w:ascii="Century Gothic" w:hAnsi="Century Gothic"/>
          <w:b w:val="0"/>
          <w:bCs w:val="0"/>
          <w:color w:val="000000" w:themeColor="text1"/>
          <w:sz w:val="20"/>
          <w:szCs w:val="20"/>
        </w:rPr>
      </w:pPr>
      <w:r w:rsidRPr="00B16B0A">
        <w:rPr>
          <w:rFonts w:ascii="Century Gothic" w:hAnsi="Century Gothic"/>
          <w:color w:val="000000" w:themeColor="text1"/>
          <w:sz w:val="20"/>
          <w:szCs w:val="20"/>
        </w:rPr>
        <w:lastRenderedPageBreak/>
        <w:t>ACEPTACIÓN</w:t>
      </w:r>
      <w:r w:rsidRPr="00B16B0A">
        <w:rPr>
          <w:rFonts w:ascii="Century Gothic" w:hAnsi="Century Gothic"/>
          <w:color w:val="000000" w:themeColor="text1"/>
          <w:spacing w:val="-7"/>
          <w:sz w:val="20"/>
          <w:szCs w:val="20"/>
        </w:rPr>
        <w:t xml:space="preserve"> </w:t>
      </w:r>
      <w:r w:rsidRPr="00B16B0A">
        <w:rPr>
          <w:rFonts w:ascii="Century Gothic" w:hAnsi="Century Gothic"/>
          <w:color w:val="000000" w:themeColor="text1"/>
          <w:sz w:val="20"/>
          <w:szCs w:val="20"/>
        </w:rPr>
        <w:t>DE</w:t>
      </w:r>
      <w:r w:rsidRPr="00B16B0A">
        <w:rPr>
          <w:rFonts w:ascii="Century Gothic" w:hAnsi="Century Gothic"/>
          <w:color w:val="000000" w:themeColor="text1"/>
          <w:spacing w:val="-1"/>
          <w:sz w:val="20"/>
          <w:szCs w:val="20"/>
        </w:rPr>
        <w:t xml:space="preserve"> </w:t>
      </w:r>
      <w:r w:rsidRPr="00B16B0A">
        <w:rPr>
          <w:rFonts w:ascii="Century Gothic" w:hAnsi="Century Gothic"/>
          <w:color w:val="000000" w:themeColor="text1"/>
          <w:sz w:val="20"/>
          <w:szCs w:val="20"/>
        </w:rPr>
        <w:t>LAS</w:t>
      </w:r>
      <w:r w:rsidRPr="00B16B0A">
        <w:rPr>
          <w:rFonts w:ascii="Century Gothic" w:hAnsi="Century Gothic"/>
          <w:color w:val="000000" w:themeColor="text1"/>
          <w:spacing w:val="-2"/>
          <w:sz w:val="20"/>
          <w:szCs w:val="20"/>
        </w:rPr>
        <w:t xml:space="preserve"> </w:t>
      </w:r>
      <w:r w:rsidRPr="00B16B0A">
        <w:rPr>
          <w:rFonts w:ascii="Century Gothic" w:hAnsi="Century Gothic"/>
          <w:color w:val="000000" w:themeColor="text1"/>
          <w:sz w:val="20"/>
          <w:szCs w:val="20"/>
        </w:rPr>
        <w:t>NORMAS</w:t>
      </w:r>
      <w:r w:rsidRPr="00B16B0A">
        <w:rPr>
          <w:rFonts w:ascii="Century Gothic" w:hAnsi="Century Gothic"/>
          <w:color w:val="000000" w:themeColor="text1"/>
          <w:spacing w:val="-4"/>
          <w:sz w:val="20"/>
          <w:szCs w:val="20"/>
        </w:rPr>
        <w:t xml:space="preserve"> </w:t>
      </w:r>
      <w:r w:rsidRPr="00B16B0A">
        <w:rPr>
          <w:rFonts w:ascii="Century Gothic" w:hAnsi="Century Gothic"/>
          <w:color w:val="000000" w:themeColor="text1"/>
          <w:sz w:val="20"/>
          <w:szCs w:val="20"/>
        </w:rPr>
        <w:t>Y</w:t>
      </w:r>
      <w:r w:rsidRPr="00B16B0A">
        <w:rPr>
          <w:rFonts w:ascii="Century Gothic" w:hAnsi="Century Gothic"/>
          <w:color w:val="000000" w:themeColor="text1"/>
          <w:spacing w:val="-1"/>
          <w:sz w:val="20"/>
          <w:szCs w:val="20"/>
        </w:rPr>
        <w:t xml:space="preserve"> </w:t>
      </w:r>
      <w:r w:rsidRPr="00B16B0A">
        <w:rPr>
          <w:rFonts w:ascii="Century Gothic" w:hAnsi="Century Gothic"/>
          <w:color w:val="000000" w:themeColor="text1"/>
          <w:sz w:val="20"/>
          <w:szCs w:val="20"/>
        </w:rPr>
        <w:t>CONDICIONES</w:t>
      </w:r>
      <w:r w:rsidRPr="00B16B0A">
        <w:rPr>
          <w:rFonts w:ascii="Century Gothic" w:hAnsi="Century Gothic"/>
          <w:color w:val="000000" w:themeColor="text1"/>
          <w:spacing w:val="-1"/>
          <w:sz w:val="20"/>
          <w:szCs w:val="20"/>
        </w:rPr>
        <w:t xml:space="preserve"> </w:t>
      </w:r>
      <w:r w:rsidRPr="00B16B0A">
        <w:rPr>
          <w:rFonts w:ascii="Century Gothic" w:hAnsi="Century Gothic"/>
          <w:color w:val="000000" w:themeColor="text1"/>
          <w:sz w:val="20"/>
          <w:szCs w:val="20"/>
        </w:rPr>
        <w:t>DE</w:t>
      </w:r>
      <w:r w:rsidRPr="00B16B0A">
        <w:rPr>
          <w:rFonts w:ascii="Century Gothic" w:hAnsi="Century Gothic"/>
          <w:color w:val="000000" w:themeColor="text1"/>
          <w:spacing w:val="-4"/>
          <w:sz w:val="20"/>
          <w:szCs w:val="20"/>
        </w:rPr>
        <w:t xml:space="preserve"> </w:t>
      </w:r>
      <w:r w:rsidRPr="00B16B0A">
        <w:rPr>
          <w:rFonts w:ascii="Century Gothic" w:hAnsi="Century Gothic"/>
          <w:color w:val="000000" w:themeColor="text1"/>
          <w:sz w:val="20"/>
          <w:szCs w:val="20"/>
        </w:rPr>
        <w:t>LA</w:t>
      </w:r>
      <w:r w:rsidRPr="00B16B0A">
        <w:rPr>
          <w:rFonts w:ascii="Century Gothic" w:hAnsi="Century Gothic"/>
          <w:color w:val="000000" w:themeColor="text1"/>
          <w:spacing w:val="-7"/>
          <w:sz w:val="20"/>
          <w:szCs w:val="20"/>
        </w:rPr>
        <w:t xml:space="preserve"> </w:t>
      </w:r>
      <w:r w:rsidRPr="00B16B0A">
        <w:rPr>
          <w:rFonts w:ascii="Century Gothic" w:hAnsi="Century Gothic"/>
          <w:color w:val="000000" w:themeColor="text1"/>
          <w:sz w:val="20"/>
          <w:szCs w:val="20"/>
        </w:rPr>
        <w:t>INVITACIÓN.</w:t>
      </w:r>
    </w:p>
    <w:p w14:paraId="7DFAFF3A"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211E4750"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presentación</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5"/>
          <w:sz w:val="20"/>
          <w:szCs w:val="20"/>
        </w:rPr>
        <w:t xml:space="preserve"> </w:t>
      </w:r>
      <w:r>
        <w:rPr>
          <w:rFonts w:ascii="Century Gothic" w:hAnsi="Century Gothic"/>
          <w:color w:val="000000" w:themeColor="text1"/>
          <w:sz w:val="20"/>
          <w:szCs w:val="20"/>
        </w:rPr>
        <w:t>propuesta</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considerará</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z w:val="20"/>
          <w:szCs w:val="20"/>
        </w:rPr>
        <w:t>como</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manifestación</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expresa</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oferente,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ha</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examinado</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normas</w:t>
      </w:r>
      <w:r w:rsidRPr="00B873D8">
        <w:rPr>
          <w:rFonts w:ascii="Century Gothic" w:hAnsi="Century Gothic"/>
          <w:color w:val="000000" w:themeColor="text1"/>
          <w:spacing w:val="-46"/>
          <w:sz w:val="20"/>
          <w:szCs w:val="20"/>
        </w:rPr>
        <w:t xml:space="preserve"> </w:t>
      </w:r>
      <w:r w:rsidRPr="00B873D8">
        <w:rPr>
          <w:rFonts w:ascii="Century Gothic" w:hAnsi="Century Gothic"/>
          <w:color w:val="000000" w:themeColor="text1"/>
          <w:sz w:val="20"/>
          <w:szCs w:val="20"/>
        </w:rPr>
        <w:t xml:space="preserve">y condiciones de la Invitación Pública y las condiciones establecidas en </w:t>
      </w:r>
      <w:r>
        <w:rPr>
          <w:rFonts w:ascii="Century Gothic" w:hAnsi="Century Gothic"/>
          <w:color w:val="000000" w:themeColor="text1"/>
          <w:sz w:val="20"/>
          <w:szCs w:val="20"/>
        </w:rPr>
        <w:t>e</w:t>
      </w:r>
      <w:r w:rsidRPr="00B873D8">
        <w:rPr>
          <w:rFonts w:ascii="Century Gothic" w:hAnsi="Century Gothic"/>
          <w:color w:val="000000" w:themeColor="text1"/>
          <w:sz w:val="20"/>
          <w:szCs w:val="20"/>
        </w:rPr>
        <w:t>l SECOP II, que ha</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formulado su oferta en forma libre, seria, precisa y coherente. En consecuencia, la Agencia Distrital para la Educación Superior, la Ciencia y la Tecnología “ATENEA”, no será responsable por descuido, errores, omisiones, conjeturas,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suposiciones, mala interpretación u otros hechos desfavorables en que incurra el oferente y que puedan incidir en 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elaboración</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su</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oferta.</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hecho</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oferentes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no</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informen</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documenten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debidamente,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sobre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detalles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y condiciones bajo las cuales serán ejecutadas las actividades del proceso de selección y objeto de contratación, no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considerará</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como</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excusa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válida</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para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eventual</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formulación</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posteriores</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reclamaciones.</w:t>
      </w:r>
    </w:p>
    <w:p w14:paraId="21A289A0"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7386967D" w14:textId="77777777" w:rsidR="003E691A" w:rsidRPr="00B16B0A" w:rsidRDefault="003E691A" w:rsidP="009730BC">
      <w:pPr>
        <w:pStyle w:val="Ttulo2"/>
        <w:numPr>
          <w:ilvl w:val="1"/>
          <w:numId w:val="104"/>
        </w:numPr>
        <w:tabs>
          <w:tab w:val="num" w:pos="360"/>
          <w:tab w:val="left" w:pos="709"/>
        </w:tabs>
        <w:spacing w:before="0" w:after="0" w:line="240" w:lineRule="auto"/>
        <w:ind w:left="709"/>
        <w:rPr>
          <w:rFonts w:ascii="Century Gothic" w:hAnsi="Century Gothic"/>
          <w:b w:val="0"/>
          <w:bCs w:val="0"/>
          <w:color w:val="000000" w:themeColor="text1"/>
          <w:sz w:val="20"/>
          <w:szCs w:val="20"/>
        </w:rPr>
      </w:pPr>
      <w:r w:rsidRPr="00B16B0A">
        <w:rPr>
          <w:rFonts w:ascii="Century Gothic" w:hAnsi="Century Gothic"/>
          <w:color w:val="000000" w:themeColor="text1"/>
          <w:sz w:val="20"/>
          <w:szCs w:val="20"/>
        </w:rPr>
        <w:t>COMUNICACIÓN</w:t>
      </w:r>
      <w:r w:rsidRPr="00B16B0A">
        <w:rPr>
          <w:rFonts w:ascii="Century Gothic" w:hAnsi="Century Gothic"/>
          <w:color w:val="000000" w:themeColor="text1"/>
          <w:spacing w:val="-5"/>
          <w:sz w:val="20"/>
          <w:szCs w:val="20"/>
        </w:rPr>
        <w:t xml:space="preserve"> </w:t>
      </w:r>
      <w:r w:rsidRPr="00B16B0A">
        <w:rPr>
          <w:rFonts w:ascii="Century Gothic" w:hAnsi="Century Gothic"/>
          <w:color w:val="000000" w:themeColor="text1"/>
          <w:sz w:val="20"/>
          <w:szCs w:val="20"/>
        </w:rPr>
        <w:t>CON</w:t>
      </w:r>
      <w:r w:rsidRPr="00B16B0A">
        <w:rPr>
          <w:rFonts w:ascii="Century Gothic" w:hAnsi="Century Gothic"/>
          <w:color w:val="000000" w:themeColor="text1"/>
          <w:spacing w:val="-2"/>
          <w:sz w:val="20"/>
          <w:szCs w:val="20"/>
        </w:rPr>
        <w:t xml:space="preserve"> </w:t>
      </w:r>
      <w:r w:rsidRPr="00B16B0A">
        <w:rPr>
          <w:rFonts w:ascii="Century Gothic" w:hAnsi="Century Gothic"/>
          <w:color w:val="000000" w:themeColor="text1"/>
          <w:sz w:val="20"/>
          <w:szCs w:val="20"/>
        </w:rPr>
        <w:t>LA</w:t>
      </w:r>
      <w:r w:rsidRPr="00B16B0A">
        <w:rPr>
          <w:rFonts w:ascii="Century Gothic" w:hAnsi="Century Gothic"/>
          <w:color w:val="000000" w:themeColor="text1"/>
          <w:spacing w:val="-6"/>
          <w:sz w:val="20"/>
          <w:szCs w:val="20"/>
        </w:rPr>
        <w:t xml:space="preserve"> </w:t>
      </w:r>
      <w:r w:rsidRPr="00B16B0A">
        <w:rPr>
          <w:rFonts w:ascii="Century Gothic" w:hAnsi="Century Gothic"/>
          <w:color w:val="000000" w:themeColor="text1"/>
          <w:sz w:val="20"/>
          <w:szCs w:val="20"/>
        </w:rPr>
        <w:t>ENTIDAD.</w:t>
      </w:r>
    </w:p>
    <w:p w14:paraId="0D4831AC"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25A65B7E"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Los proponentes deberán dirigir su correspondencia</w:t>
      </w:r>
      <w:r>
        <w:rPr>
          <w:rFonts w:ascii="Century Gothic" w:hAnsi="Century Gothic"/>
          <w:color w:val="000000" w:themeColor="text1"/>
          <w:sz w:val="20"/>
          <w:szCs w:val="20"/>
        </w:rPr>
        <w:t xml:space="preserve"> y/o observaciones</w:t>
      </w:r>
      <w:r w:rsidRPr="00B873D8">
        <w:rPr>
          <w:rFonts w:ascii="Century Gothic" w:hAnsi="Century Gothic"/>
          <w:color w:val="000000" w:themeColor="text1"/>
          <w:sz w:val="20"/>
          <w:szCs w:val="20"/>
        </w:rPr>
        <w:t xml:space="preserve"> a </w:t>
      </w:r>
      <w:r>
        <w:rPr>
          <w:rFonts w:ascii="Century Gothic" w:hAnsi="Century Gothic"/>
          <w:color w:val="000000" w:themeColor="text1"/>
          <w:sz w:val="20"/>
          <w:szCs w:val="20"/>
        </w:rPr>
        <w:t>l</w:t>
      </w:r>
      <w:r w:rsidRPr="00B873D8">
        <w:rPr>
          <w:rFonts w:ascii="Century Gothic" w:hAnsi="Century Gothic"/>
          <w:color w:val="000000" w:themeColor="text1"/>
          <w:sz w:val="20"/>
          <w:szCs w:val="20"/>
        </w:rPr>
        <w:t xml:space="preserve">a Entidad </w:t>
      </w:r>
      <w:r>
        <w:rPr>
          <w:rFonts w:ascii="Century Gothic" w:hAnsi="Century Gothic"/>
          <w:color w:val="000000" w:themeColor="text1"/>
          <w:sz w:val="20"/>
          <w:szCs w:val="20"/>
        </w:rPr>
        <w:t xml:space="preserve">UNICAMENTE </w:t>
      </w:r>
      <w:r w:rsidRPr="00B873D8">
        <w:rPr>
          <w:rFonts w:ascii="Century Gothic" w:hAnsi="Century Gothic"/>
          <w:color w:val="000000" w:themeColor="text1"/>
          <w:sz w:val="20"/>
          <w:szCs w:val="20"/>
        </w:rPr>
        <w:t>a través del Sistema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Electrónico de contratación</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SECOP</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II</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w w:val="160"/>
          <w:sz w:val="20"/>
          <w:szCs w:val="20"/>
        </w:rPr>
        <w:t xml:space="preserve">– </w:t>
      </w:r>
      <w:hyperlink r:id="rId12">
        <w:r w:rsidRPr="00B873D8">
          <w:rPr>
            <w:rFonts w:ascii="Century Gothic" w:hAnsi="Century Gothic"/>
            <w:color w:val="000000" w:themeColor="text1"/>
            <w:sz w:val="20"/>
            <w:szCs w:val="20"/>
          </w:rPr>
          <w:t>www.colombiacompra.gov.co.</w:t>
        </w:r>
      </w:hyperlink>
      <w:r>
        <w:rPr>
          <w:rFonts w:ascii="Century Gothic" w:hAnsi="Century Gothic"/>
          <w:color w:val="000000" w:themeColor="text1"/>
          <w:sz w:val="20"/>
          <w:szCs w:val="20"/>
        </w:rPr>
        <w:t xml:space="preserve"> Sección de mensajes del proceso</w:t>
      </w:r>
      <w:r w:rsidRPr="00B873D8">
        <w:rPr>
          <w:rFonts w:ascii="Century Gothic" w:hAnsi="Century Gothic"/>
          <w:color w:val="000000" w:themeColor="text1"/>
          <w:sz w:val="20"/>
          <w:szCs w:val="20"/>
        </w:rPr>
        <w:t>. Se entiende para todos los efectos del presente proceso de selección que la única correspondencia oficial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 xml:space="preserve">del proceso y por tanto susceptible de </w:t>
      </w:r>
      <w:r>
        <w:rPr>
          <w:rFonts w:ascii="Century Gothic" w:hAnsi="Century Gothic"/>
          <w:color w:val="000000" w:themeColor="text1"/>
          <w:sz w:val="20"/>
          <w:szCs w:val="20"/>
        </w:rPr>
        <w:t xml:space="preserve">respuesta </w:t>
      </w:r>
      <w:r w:rsidRPr="00B873D8">
        <w:rPr>
          <w:rFonts w:ascii="Century Gothic" w:hAnsi="Century Gothic"/>
          <w:color w:val="000000" w:themeColor="text1"/>
          <w:sz w:val="20"/>
          <w:szCs w:val="20"/>
        </w:rPr>
        <w:t>será aquella enviada por el PROPONENTE o interesado en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presentar</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propuesta,</w:t>
      </w:r>
      <w:r>
        <w:rPr>
          <w:rFonts w:ascii="Century Gothic" w:hAnsi="Century Gothic"/>
          <w:color w:val="000000" w:themeColor="text1"/>
          <w:spacing w:val="1"/>
          <w:sz w:val="20"/>
          <w:szCs w:val="20"/>
        </w:rPr>
        <w:t xml:space="preserve"> por este medio</w:t>
      </w:r>
      <w:r w:rsidRPr="00B873D8">
        <w:rPr>
          <w:rFonts w:ascii="Century Gothic" w:hAnsi="Century Gothic"/>
          <w:color w:val="000000" w:themeColor="text1"/>
          <w:sz w:val="20"/>
          <w:szCs w:val="20"/>
        </w:rPr>
        <w:t>.</w:t>
      </w:r>
    </w:p>
    <w:p w14:paraId="7A10B99A"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6EAD3810" w14:textId="77777777" w:rsidR="003E691A" w:rsidRPr="00B16B0A" w:rsidRDefault="003E691A" w:rsidP="009730BC">
      <w:pPr>
        <w:pStyle w:val="Textoindependiente"/>
        <w:spacing w:after="0" w:line="240" w:lineRule="auto"/>
        <w:ind w:left="220" w:right="226"/>
        <w:jc w:val="both"/>
        <w:rPr>
          <w:rFonts w:ascii="Century Gothic" w:hAnsi="Century Gothic"/>
          <w:b/>
          <w:bCs/>
          <w:color w:val="000000" w:themeColor="text1"/>
          <w:sz w:val="20"/>
          <w:szCs w:val="20"/>
        </w:rPr>
      </w:pPr>
      <w:r w:rsidRPr="00B16B0A">
        <w:rPr>
          <w:rFonts w:ascii="Century Gothic" w:hAnsi="Century Gothic"/>
          <w:b/>
          <w:bCs/>
          <w:color w:val="000000" w:themeColor="text1"/>
          <w:sz w:val="20"/>
          <w:szCs w:val="20"/>
        </w:rPr>
        <w:t>ES RESPONSABILIDAD DE LOS OFERENTES CONSULTAR DE MANERA PERMANENTE LA PÁGINA MENCIONADA, PARA CONOCER</w:t>
      </w:r>
      <w:r w:rsidRPr="00B16B0A">
        <w:rPr>
          <w:rFonts w:ascii="Century Gothic" w:hAnsi="Century Gothic"/>
          <w:b/>
          <w:bCs/>
          <w:color w:val="000000" w:themeColor="text1"/>
          <w:spacing w:val="-3"/>
          <w:sz w:val="20"/>
          <w:szCs w:val="20"/>
        </w:rPr>
        <w:t xml:space="preserve"> </w:t>
      </w:r>
      <w:r w:rsidRPr="00B16B0A">
        <w:rPr>
          <w:rFonts w:ascii="Century Gothic" w:hAnsi="Century Gothic"/>
          <w:b/>
          <w:bCs/>
          <w:color w:val="000000" w:themeColor="text1"/>
          <w:sz w:val="20"/>
          <w:szCs w:val="20"/>
        </w:rPr>
        <w:t>LAS</w:t>
      </w:r>
      <w:r w:rsidRPr="00B16B0A">
        <w:rPr>
          <w:rFonts w:ascii="Century Gothic" w:hAnsi="Century Gothic"/>
          <w:b/>
          <w:bCs/>
          <w:color w:val="000000" w:themeColor="text1"/>
          <w:spacing w:val="2"/>
          <w:sz w:val="20"/>
          <w:szCs w:val="20"/>
        </w:rPr>
        <w:t xml:space="preserve"> </w:t>
      </w:r>
      <w:r w:rsidRPr="00B16B0A">
        <w:rPr>
          <w:rFonts w:ascii="Century Gothic" w:hAnsi="Century Gothic"/>
          <w:b/>
          <w:bCs/>
          <w:color w:val="000000" w:themeColor="text1"/>
          <w:sz w:val="20"/>
          <w:szCs w:val="20"/>
        </w:rPr>
        <w:t>ACTUACIONES</w:t>
      </w:r>
      <w:r w:rsidRPr="00B16B0A">
        <w:rPr>
          <w:rFonts w:ascii="Century Gothic" w:hAnsi="Century Gothic"/>
          <w:b/>
          <w:bCs/>
          <w:color w:val="000000" w:themeColor="text1"/>
          <w:spacing w:val="-1"/>
          <w:sz w:val="20"/>
          <w:szCs w:val="20"/>
        </w:rPr>
        <w:t xml:space="preserve"> </w:t>
      </w:r>
      <w:r w:rsidRPr="00B16B0A">
        <w:rPr>
          <w:rFonts w:ascii="Century Gothic" w:hAnsi="Century Gothic"/>
          <w:b/>
          <w:bCs/>
          <w:color w:val="000000" w:themeColor="text1"/>
          <w:sz w:val="20"/>
          <w:szCs w:val="20"/>
        </w:rPr>
        <w:t>DURANTE</w:t>
      </w:r>
      <w:r w:rsidRPr="00B16B0A">
        <w:rPr>
          <w:rFonts w:ascii="Century Gothic" w:hAnsi="Century Gothic"/>
          <w:b/>
          <w:bCs/>
          <w:color w:val="000000" w:themeColor="text1"/>
          <w:spacing w:val="-2"/>
          <w:sz w:val="20"/>
          <w:szCs w:val="20"/>
        </w:rPr>
        <w:t xml:space="preserve"> </w:t>
      </w:r>
      <w:r w:rsidRPr="00B16B0A">
        <w:rPr>
          <w:rFonts w:ascii="Century Gothic" w:hAnsi="Century Gothic"/>
          <w:b/>
          <w:bCs/>
          <w:color w:val="000000" w:themeColor="text1"/>
          <w:sz w:val="20"/>
          <w:szCs w:val="20"/>
        </w:rPr>
        <w:t>LAS</w:t>
      </w:r>
      <w:r w:rsidRPr="00B16B0A">
        <w:rPr>
          <w:rFonts w:ascii="Century Gothic" w:hAnsi="Century Gothic"/>
          <w:b/>
          <w:bCs/>
          <w:color w:val="000000" w:themeColor="text1"/>
          <w:spacing w:val="-2"/>
          <w:sz w:val="20"/>
          <w:szCs w:val="20"/>
        </w:rPr>
        <w:t xml:space="preserve"> </w:t>
      </w:r>
      <w:r w:rsidRPr="00B16B0A">
        <w:rPr>
          <w:rFonts w:ascii="Century Gothic" w:hAnsi="Century Gothic"/>
          <w:b/>
          <w:bCs/>
          <w:color w:val="000000" w:themeColor="text1"/>
          <w:sz w:val="20"/>
          <w:szCs w:val="20"/>
        </w:rPr>
        <w:t>DIFERENTES</w:t>
      </w:r>
      <w:r w:rsidRPr="00B16B0A">
        <w:rPr>
          <w:rFonts w:ascii="Century Gothic" w:hAnsi="Century Gothic"/>
          <w:b/>
          <w:bCs/>
          <w:color w:val="000000" w:themeColor="text1"/>
          <w:spacing w:val="1"/>
          <w:sz w:val="20"/>
          <w:szCs w:val="20"/>
        </w:rPr>
        <w:t xml:space="preserve"> </w:t>
      </w:r>
      <w:r w:rsidRPr="00B16B0A">
        <w:rPr>
          <w:rFonts w:ascii="Century Gothic" w:hAnsi="Century Gothic"/>
          <w:b/>
          <w:bCs/>
          <w:color w:val="000000" w:themeColor="text1"/>
          <w:sz w:val="20"/>
          <w:szCs w:val="20"/>
        </w:rPr>
        <w:t>FASES</w:t>
      </w:r>
      <w:r w:rsidRPr="00B16B0A">
        <w:rPr>
          <w:rFonts w:ascii="Century Gothic" w:hAnsi="Century Gothic"/>
          <w:b/>
          <w:bCs/>
          <w:color w:val="000000" w:themeColor="text1"/>
          <w:spacing w:val="-2"/>
          <w:sz w:val="20"/>
          <w:szCs w:val="20"/>
        </w:rPr>
        <w:t xml:space="preserve"> </w:t>
      </w:r>
      <w:r w:rsidRPr="00B16B0A">
        <w:rPr>
          <w:rFonts w:ascii="Century Gothic" w:hAnsi="Century Gothic"/>
          <w:b/>
          <w:bCs/>
          <w:color w:val="000000" w:themeColor="text1"/>
          <w:sz w:val="20"/>
          <w:szCs w:val="20"/>
        </w:rPr>
        <w:t>DEL PROCESO.</w:t>
      </w:r>
    </w:p>
    <w:p w14:paraId="064CA60B" w14:textId="77777777" w:rsidR="003E691A" w:rsidRPr="00B873D8" w:rsidRDefault="003E691A" w:rsidP="003E691A">
      <w:pPr>
        <w:spacing w:after="160" w:line="240" w:lineRule="auto"/>
        <w:rPr>
          <w:rFonts w:ascii="Century Gothic" w:hAnsi="Century Gothic"/>
          <w:b/>
          <w:color w:val="000000" w:themeColor="text1"/>
          <w:sz w:val="20"/>
          <w:szCs w:val="20"/>
        </w:rPr>
      </w:pPr>
      <w:r>
        <w:rPr>
          <w:rFonts w:ascii="Century Gothic" w:hAnsi="Century Gothic"/>
          <w:b/>
          <w:color w:val="000000" w:themeColor="text1"/>
          <w:sz w:val="20"/>
          <w:szCs w:val="20"/>
        </w:rPr>
        <w:br w:type="page"/>
      </w:r>
    </w:p>
    <w:p w14:paraId="458A9A96" w14:textId="77777777" w:rsidR="003E691A" w:rsidRPr="00F50CFF" w:rsidRDefault="003E691A" w:rsidP="009730BC">
      <w:pPr>
        <w:pStyle w:val="Prrafodelista"/>
        <w:widowControl w:val="0"/>
        <w:numPr>
          <w:ilvl w:val="0"/>
          <w:numId w:val="104"/>
        </w:numPr>
        <w:autoSpaceDE w:val="0"/>
        <w:autoSpaceDN w:val="0"/>
        <w:spacing w:after="0" w:line="240" w:lineRule="auto"/>
        <w:ind w:left="1701" w:hanging="708"/>
        <w:contextualSpacing w:val="0"/>
        <w:jc w:val="both"/>
        <w:rPr>
          <w:rFonts w:ascii="Century Gothic" w:hAnsi="Century Gothic"/>
          <w:b/>
          <w:color w:val="000000" w:themeColor="text1"/>
          <w:sz w:val="20"/>
          <w:szCs w:val="20"/>
          <w:u w:val="single"/>
        </w:rPr>
      </w:pPr>
      <w:r w:rsidRPr="00F50CFF">
        <w:rPr>
          <w:rFonts w:ascii="Century Gothic" w:hAnsi="Century Gothic"/>
          <w:b/>
          <w:color w:val="000000" w:themeColor="text1"/>
          <w:sz w:val="20"/>
          <w:szCs w:val="20"/>
          <w:u w:val="single"/>
        </w:rPr>
        <w:lastRenderedPageBreak/>
        <w:t>PREPARACIÓN</w:t>
      </w:r>
      <w:r w:rsidRPr="00F50CFF">
        <w:rPr>
          <w:rFonts w:ascii="Century Gothic" w:hAnsi="Century Gothic"/>
          <w:b/>
          <w:color w:val="000000" w:themeColor="text1"/>
          <w:spacing w:val="-7"/>
          <w:sz w:val="20"/>
          <w:szCs w:val="20"/>
          <w:u w:val="single"/>
        </w:rPr>
        <w:t xml:space="preserve"> </w:t>
      </w:r>
      <w:r w:rsidRPr="00F50CFF">
        <w:rPr>
          <w:rFonts w:ascii="Century Gothic" w:hAnsi="Century Gothic"/>
          <w:b/>
          <w:color w:val="000000" w:themeColor="text1"/>
          <w:sz w:val="20"/>
          <w:szCs w:val="20"/>
          <w:u w:val="single"/>
        </w:rPr>
        <w:t>Y</w:t>
      </w:r>
      <w:r w:rsidRPr="00F50CFF">
        <w:rPr>
          <w:rFonts w:ascii="Century Gothic" w:hAnsi="Century Gothic"/>
          <w:b/>
          <w:color w:val="000000" w:themeColor="text1"/>
          <w:spacing w:val="-2"/>
          <w:sz w:val="20"/>
          <w:szCs w:val="20"/>
          <w:u w:val="single"/>
        </w:rPr>
        <w:t xml:space="preserve"> </w:t>
      </w:r>
      <w:r w:rsidRPr="00F50CFF">
        <w:rPr>
          <w:rFonts w:ascii="Century Gothic" w:hAnsi="Century Gothic"/>
          <w:b/>
          <w:color w:val="000000" w:themeColor="text1"/>
          <w:sz w:val="20"/>
          <w:szCs w:val="20"/>
          <w:u w:val="single"/>
        </w:rPr>
        <w:t>PRESENTACIÓN</w:t>
      </w:r>
      <w:r>
        <w:rPr>
          <w:rFonts w:ascii="Century Gothic" w:hAnsi="Century Gothic"/>
          <w:b/>
          <w:color w:val="000000" w:themeColor="text1"/>
          <w:sz w:val="20"/>
          <w:szCs w:val="20"/>
          <w:u w:val="single"/>
        </w:rPr>
        <w:t xml:space="preserve"> ELECTRÓNICA</w:t>
      </w:r>
      <w:r w:rsidRPr="00F50CFF">
        <w:rPr>
          <w:rFonts w:ascii="Century Gothic" w:hAnsi="Century Gothic"/>
          <w:b/>
          <w:color w:val="000000" w:themeColor="text1"/>
          <w:spacing w:val="-3"/>
          <w:sz w:val="20"/>
          <w:szCs w:val="20"/>
          <w:u w:val="single"/>
        </w:rPr>
        <w:t xml:space="preserve"> </w:t>
      </w:r>
      <w:r w:rsidRPr="00F50CFF">
        <w:rPr>
          <w:rFonts w:ascii="Century Gothic" w:hAnsi="Century Gothic"/>
          <w:b/>
          <w:color w:val="000000" w:themeColor="text1"/>
          <w:sz w:val="20"/>
          <w:szCs w:val="20"/>
          <w:u w:val="single"/>
        </w:rPr>
        <w:t>DE</w:t>
      </w:r>
      <w:r w:rsidRPr="00F50CFF">
        <w:rPr>
          <w:rFonts w:ascii="Century Gothic" w:hAnsi="Century Gothic"/>
          <w:b/>
          <w:color w:val="000000" w:themeColor="text1"/>
          <w:spacing w:val="-2"/>
          <w:sz w:val="20"/>
          <w:szCs w:val="20"/>
          <w:u w:val="single"/>
        </w:rPr>
        <w:t xml:space="preserve"> </w:t>
      </w:r>
      <w:r w:rsidRPr="00F50CFF">
        <w:rPr>
          <w:rFonts w:ascii="Century Gothic" w:hAnsi="Century Gothic"/>
          <w:b/>
          <w:color w:val="000000" w:themeColor="text1"/>
          <w:sz w:val="20"/>
          <w:szCs w:val="20"/>
          <w:u w:val="single"/>
        </w:rPr>
        <w:t>LAS</w:t>
      </w:r>
      <w:r w:rsidRPr="00F50CFF">
        <w:rPr>
          <w:rFonts w:ascii="Century Gothic" w:hAnsi="Century Gothic"/>
          <w:b/>
          <w:color w:val="000000" w:themeColor="text1"/>
          <w:spacing w:val="-1"/>
          <w:sz w:val="20"/>
          <w:szCs w:val="20"/>
          <w:u w:val="single"/>
        </w:rPr>
        <w:t xml:space="preserve"> </w:t>
      </w:r>
      <w:r>
        <w:rPr>
          <w:rFonts w:ascii="Century Gothic" w:hAnsi="Century Gothic"/>
          <w:b/>
          <w:color w:val="000000" w:themeColor="text1"/>
          <w:sz w:val="20"/>
          <w:szCs w:val="20"/>
          <w:u w:val="single"/>
        </w:rPr>
        <w:t>PROPUESTA</w:t>
      </w:r>
      <w:r w:rsidRPr="00F50CFF">
        <w:rPr>
          <w:rFonts w:ascii="Century Gothic" w:hAnsi="Century Gothic"/>
          <w:b/>
          <w:color w:val="000000" w:themeColor="text1"/>
          <w:sz w:val="20"/>
          <w:szCs w:val="20"/>
          <w:u w:val="single"/>
        </w:rPr>
        <w:t>S.</w:t>
      </w:r>
    </w:p>
    <w:p w14:paraId="715934DF" w14:textId="77777777" w:rsidR="003E691A" w:rsidRDefault="003E691A" w:rsidP="003E691A">
      <w:pPr>
        <w:spacing w:after="0" w:line="240" w:lineRule="auto"/>
        <w:ind w:left="220" w:right="228"/>
        <w:jc w:val="both"/>
        <w:rPr>
          <w:rFonts w:ascii="Century Gothic" w:hAnsi="Century Gothic"/>
          <w:color w:val="000000" w:themeColor="text1"/>
          <w:sz w:val="20"/>
          <w:szCs w:val="20"/>
        </w:rPr>
      </w:pPr>
    </w:p>
    <w:p w14:paraId="064E3AB0" w14:textId="77777777" w:rsidR="003E691A" w:rsidRDefault="003E691A" w:rsidP="003E691A">
      <w:pPr>
        <w:spacing w:after="0" w:line="240" w:lineRule="auto"/>
        <w:ind w:left="220" w:right="228"/>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ofertas deberán</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ser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presentadas</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través</w:t>
      </w:r>
      <w:r>
        <w:rPr>
          <w:rFonts w:ascii="Century Gothic" w:hAnsi="Century Gothic"/>
          <w:color w:val="000000" w:themeColor="text1"/>
          <w:spacing w:val="-5"/>
          <w:sz w:val="20"/>
          <w:szCs w:val="20"/>
        </w:rPr>
        <w:t xml:space="preserve"> </w:t>
      </w:r>
      <w:r w:rsidRPr="00B873D8">
        <w:rPr>
          <w:rFonts w:ascii="Century Gothic" w:hAnsi="Century Gothic"/>
          <w:b/>
          <w:color w:val="000000" w:themeColor="text1"/>
          <w:sz w:val="20"/>
          <w:szCs w:val="20"/>
        </w:rPr>
        <w:t>del</w:t>
      </w:r>
      <w:r w:rsidRPr="00B873D8">
        <w:rPr>
          <w:rFonts w:ascii="Century Gothic" w:hAnsi="Century Gothic"/>
          <w:b/>
          <w:color w:val="000000" w:themeColor="text1"/>
          <w:spacing w:val="-7"/>
          <w:sz w:val="20"/>
          <w:szCs w:val="20"/>
        </w:rPr>
        <w:t xml:space="preserve"> </w:t>
      </w:r>
      <w:r>
        <w:rPr>
          <w:rFonts w:ascii="Century Gothic" w:hAnsi="Century Gothic"/>
          <w:b/>
          <w:color w:val="000000" w:themeColor="text1"/>
          <w:sz w:val="20"/>
          <w:szCs w:val="20"/>
        </w:rPr>
        <w:t>SECOP II</w:t>
      </w:r>
      <w:r w:rsidRPr="00B873D8">
        <w:rPr>
          <w:rFonts w:ascii="Century Gothic" w:hAnsi="Century Gothic"/>
          <w:b/>
          <w:color w:val="000000" w:themeColor="text1"/>
          <w:sz w:val="20"/>
          <w:szCs w:val="20"/>
        </w:rPr>
        <w:t xml:space="preserve"> </w:t>
      </w:r>
      <w:r w:rsidRPr="00B873D8">
        <w:rPr>
          <w:rFonts w:ascii="Century Gothic" w:hAnsi="Century Gothic"/>
          <w:color w:val="000000" w:themeColor="text1"/>
          <w:sz w:val="20"/>
          <w:szCs w:val="20"/>
        </w:rPr>
        <w:t xml:space="preserve">hasta el día y hora fijados para el cierre </w:t>
      </w:r>
      <w:r>
        <w:rPr>
          <w:rFonts w:ascii="Century Gothic" w:hAnsi="Century Gothic"/>
          <w:color w:val="000000" w:themeColor="text1"/>
          <w:sz w:val="20"/>
          <w:szCs w:val="20"/>
        </w:rPr>
        <w:t>y hora límite para la</w:t>
      </w:r>
      <w:r w:rsidRPr="00B873D8">
        <w:rPr>
          <w:rFonts w:ascii="Century Gothic" w:hAnsi="Century Gothic"/>
          <w:color w:val="000000" w:themeColor="text1"/>
          <w:sz w:val="20"/>
          <w:szCs w:val="20"/>
        </w:rPr>
        <w:t xml:space="preserve"> presentación de las </w:t>
      </w:r>
      <w:r>
        <w:rPr>
          <w:rFonts w:ascii="Century Gothic" w:hAnsi="Century Gothic"/>
          <w:color w:val="000000" w:themeColor="text1"/>
          <w:sz w:val="20"/>
          <w:szCs w:val="20"/>
        </w:rPr>
        <w:t>propuestas</w:t>
      </w:r>
      <w:r w:rsidRPr="00B873D8">
        <w:rPr>
          <w:rFonts w:ascii="Century Gothic" w:hAnsi="Century Gothic"/>
          <w:color w:val="000000" w:themeColor="text1"/>
          <w:sz w:val="20"/>
          <w:szCs w:val="20"/>
        </w:rPr>
        <w:t>, de acuerdo con lo establecido en 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cronograma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del proceso.</w:t>
      </w:r>
    </w:p>
    <w:p w14:paraId="022E262B" w14:textId="77777777" w:rsidR="003E691A" w:rsidRDefault="003E691A" w:rsidP="003E691A">
      <w:pPr>
        <w:spacing w:after="0" w:line="240" w:lineRule="auto"/>
        <w:ind w:left="220" w:right="228"/>
        <w:jc w:val="both"/>
        <w:rPr>
          <w:rFonts w:ascii="Century Gothic" w:hAnsi="Century Gothic"/>
          <w:color w:val="000000" w:themeColor="text1"/>
          <w:sz w:val="20"/>
          <w:szCs w:val="20"/>
        </w:rPr>
      </w:pPr>
    </w:p>
    <w:p w14:paraId="3F7AE3E3" w14:textId="77777777" w:rsidR="003E691A" w:rsidRPr="006063FA" w:rsidRDefault="003E691A" w:rsidP="003E691A">
      <w:pPr>
        <w:pStyle w:val="Prrafodelista"/>
        <w:widowControl w:val="0"/>
        <w:numPr>
          <w:ilvl w:val="1"/>
          <w:numId w:val="104"/>
        </w:numPr>
        <w:tabs>
          <w:tab w:val="left" w:pos="1041"/>
        </w:tabs>
        <w:autoSpaceDE w:val="0"/>
        <w:autoSpaceDN w:val="0"/>
        <w:spacing w:after="0" w:line="240" w:lineRule="auto"/>
        <w:ind w:left="1418"/>
        <w:contextualSpacing w:val="0"/>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r w:rsidRPr="008F248E">
        <w:rPr>
          <w:rFonts w:ascii="Century Gothic" w:hAnsi="Century Gothic"/>
          <w:b/>
          <w:color w:val="000000" w:themeColor="text1"/>
          <w:sz w:val="20"/>
          <w:szCs w:val="20"/>
        </w:rPr>
        <w:t>CIERRE DEL PROCESO Y RECEPCIÓN ELECTRÓNICA DE PROPUESTAS</w:t>
      </w:r>
    </w:p>
    <w:p w14:paraId="68855202" w14:textId="77777777" w:rsidR="003E691A" w:rsidRPr="006063FA" w:rsidRDefault="003E691A" w:rsidP="003E691A">
      <w:pPr>
        <w:pStyle w:val="Textoindependiente"/>
        <w:spacing w:after="0" w:line="240" w:lineRule="auto"/>
        <w:jc w:val="both"/>
        <w:rPr>
          <w:rFonts w:ascii="Century Gothic" w:hAnsi="Century Gothic"/>
          <w:color w:val="000000" w:themeColor="text1"/>
          <w:sz w:val="20"/>
          <w:szCs w:val="20"/>
        </w:rPr>
      </w:pPr>
    </w:p>
    <w:p w14:paraId="5DA7FFB3" w14:textId="77777777" w:rsidR="003E691A" w:rsidRPr="006063FA" w:rsidRDefault="003E691A" w:rsidP="003E691A">
      <w:pPr>
        <w:spacing w:after="0" w:line="240" w:lineRule="auto"/>
        <w:ind w:left="220" w:right="228"/>
        <w:jc w:val="both"/>
        <w:rPr>
          <w:rFonts w:ascii="Century Gothic" w:hAnsi="Century Gothic"/>
          <w:color w:val="000000" w:themeColor="text1"/>
          <w:sz w:val="20"/>
          <w:szCs w:val="20"/>
        </w:rPr>
      </w:pPr>
      <w:r w:rsidRPr="006063FA">
        <w:rPr>
          <w:rFonts w:ascii="Century Gothic" w:hAnsi="Century Gothic"/>
          <w:color w:val="000000" w:themeColor="text1"/>
          <w:sz w:val="20"/>
          <w:szCs w:val="20"/>
        </w:rPr>
        <w:t xml:space="preserve">En la fecha y hora fijada en el cronograma electrónico del proceso de selección, la Agencia ATENEA llevará a cabo a través del SECOP II en el enlace dispuesto para el proceso de selección, el cierre del proceso y la recepción electrónica de las propuestas. </w:t>
      </w:r>
    </w:p>
    <w:p w14:paraId="1109623A" w14:textId="77777777" w:rsidR="003E691A" w:rsidRPr="006063FA" w:rsidRDefault="003E691A" w:rsidP="003E691A">
      <w:pPr>
        <w:spacing w:after="0" w:line="240" w:lineRule="auto"/>
        <w:ind w:left="220" w:right="228"/>
        <w:jc w:val="both"/>
        <w:rPr>
          <w:rFonts w:ascii="Century Gothic" w:hAnsi="Century Gothic"/>
          <w:color w:val="000000" w:themeColor="text1"/>
          <w:sz w:val="20"/>
          <w:szCs w:val="20"/>
        </w:rPr>
      </w:pPr>
    </w:p>
    <w:p w14:paraId="300A09A3" w14:textId="77777777" w:rsidR="003E691A" w:rsidRPr="006063FA" w:rsidRDefault="003E691A" w:rsidP="003E691A">
      <w:pPr>
        <w:spacing w:after="0" w:line="240" w:lineRule="auto"/>
        <w:ind w:left="220" w:right="228"/>
        <w:jc w:val="both"/>
        <w:rPr>
          <w:rFonts w:ascii="Century Gothic" w:hAnsi="Century Gothic"/>
          <w:color w:val="000000" w:themeColor="text1"/>
          <w:sz w:val="20"/>
          <w:szCs w:val="20"/>
        </w:rPr>
      </w:pPr>
      <w:r w:rsidRPr="006063FA">
        <w:rPr>
          <w:rFonts w:ascii="Century Gothic" w:hAnsi="Century Gothic"/>
          <w:color w:val="000000" w:themeColor="text1"/>
          <w:sz w:val="20"/>
          <w:szCs w:val="20"/>
        </w:rPr>
        <w:t>Sólo serán tenidas en cuenta las propuestas presentadas oportunamente y a través del SECOP II, es decir, con anterioridad a la hora y fecha límite fijada en el cronograma electrónico para la presentación de ofertas y dentro del enlace previsto para el presente proceso de selección.</w:t>
      </w:r>
    </w:p>
    <w:p w14:paraId="0C207F65" w14:textId="77777777" w:rsidR="003E691A" w:rsidRPr="006063FA" w:rsidRDefault="003E691A" w:rsidP="003E691A">
      <w:pPr>
        <w:spacing w:after="0" w:line="240" w:lineRule="auto"/>
        <w:ind w:left="220" w:right="228"/>
        <w:jc w:val="both"/>
        <w:rPr>
          <w:rFonts w:ascii="Century Gothic" w:hAnsi="Century Gothic"/>
          <w:color w:val="000000" w:themeColor="text1"/>
          <w:sz w:val="20"/>
          <w:szCs w:val="20"/>
        </w:rPr>
      </w:pPr>
    </w:p>
    <w:p w14:paraId="55C3FC9D" w14:textId="77777777" w:rsidR="003E691A" w:rsidRPr="006063FA" w:rsidRDefault="003E691A" w:rsidP="003E691A">
      <w:pPr>
        <w:spacing w:after="0" w:line="240" w:lineRule="auto"/>
        <w:ind w:left="220" w:right="228"/>
        <w:jc w:val="both"/>
        <w:rPr>
          <w:rFonts w:ascii="Century Gothic" w:hAnsi="Century Gothic"/>
          <w:color w:val="000000" w:themeColor="text1"/>
          <w:sz w:val="20"/>
          <w:szCs w:val="20"/>
        </w:rPr>
      </w:pPr>
      <w:r w:rsidRPr="006063FA">
        <w:rPr>
          <w:rFonts w:ascii="Century Gothic" w:hAnsi="Century Gothic"/>
          <w:color w:val="000000" w:themeColor="text1"/>
          <w:sz w:val="20"/>
          <w:szCs w:val="20"/>
        </w:rPr>
        <w:t>La Agencia ATENEA no asumirá ninguna responsabilidad respecto a cualquier propuesta que haya sido incorrectamente subida, presentada o identificada, así como tampoco por la información suministrada por cualquiera de sus funcionarios o representantes antes del cierre del presente proceso de selección, distintas a las suministradas a los proponentes por escrito y/o publicadas en el SECOP II en el enlace dispuesto para el proceso de selección.</w:t>
      </w:r>
    </w:p>
    <w:p w14:paraId="5ABEF258" w14:textId="77777777" w:rsidR="003E691A" w:rsidRPr="006063FA" w:rsidRDefault="003E691A" w:rsidP="003E691A">
      <w:pPr>
        <w:spacing w:after="0" w:line="240" w:lineRule="auto"/>
        <w:ind w:left="220" w:right="228"/>
        <w:jc w:val="both"/>
        <w:rPr>
          <w:rFonts w:ascii="Century Gothic" w:hAnsi="Century Gothic"/>
          <w:color w:val="000000" w:themeColor="text1"/>
          <w:sz w:val="20"/>
          <w:szCs w:val="20"/>
        </w:rPr>
      </w:pPr>
    </w:p>
    <w:p w14:paraId="6A63F59B" w14:textId="77777777" w:rsidR="003E691A" w:rsidRDefault="003E691A" w:rsidP="003E691A">
      <w:pPr>
        <w:spacing w:after="0" w:line="240" w:lineRule="auto"/>
        <w:ind w:left="220" w:right="228"/>
        <w:jc w:val="both"/>
        <w:rPr>
          <w:rFonts w:ascii="Century Gothic" w:hAnsi="Century Gothic"/>
          <w:color w:val="000000" w:themeColor="text1"/>
          <w:sz w:val="20"/>
          <w:szCs w:val="20"/>
        </w:rPr>
      </w:pPr>
      <w:r w:rsidRPr="008F248E">
        <w:rPr>
          <w:rFonts w:ascii="Century Gothic" w:hAnsi="Century Gothic"/>
          <w:b/>
          <w:bCs/>
          <w:color w:val="000000" w:themeColor="text1"/>
          <w:sz w:val="20"/>
          <w:szCs w:val="20"/>
        </w:rPr>
        <w:t>NOTA 1:</w:t>
      </w:r>
      <w:r w:rsidRPr="006063FA">
        <w:rPr>
          <w:rFonts w:ascii="Century Gothic" w:hAnsi="Century Gothic"/>
          <w:color w:val="000000" w:themeColor="text1"/>
          <w:sz w:val="20"/>
          <w:szCs w:val="20"/>
        </w:rPr>
        <w:t xml:space="preserve"> Es responsabilidad del proponente consultar directamente en el SECOP II y en el enlace dispuesto para el presente proceso de selección, todos los documentos, información y advertencias que la Agencia ATENEA haga respecto del proceso de selección, los cuales serán parte integral de la invitación pública.</w:t>
      </w:r>
    </w:p>
    <w:p w14:paraId="17D21AC5" w14:textId="77777777" w:rsidR="003E691A" w:rsidRPr="00B873D8" w:rsidRDefault="003E691A" w:rsidP="003E691A">
      <w:pPr>
        <w:pStyle w:val="Textoindependiente"/>
        <w:spacing w:after="0" w:line="240" w:lineRule="auto"/>
        <w:jc w:val="both"/>
        <w:rPr>
          <w:rFonts w:ascii="Century Gothic" w:hAnsi="Century Gothic"/>
          <w:color w:val="000000" w:themeColor="text1"/>
          <w:sz w:val="20"/>
          <w:szCs w:val="20"/>
        </w:rPr>
      </w:pPr>
    </w:p>
    <w:p w14:paraId="7259BAC6" w14:textId="77777777" w:rsidR="003E691A" w:rsidRPr="00B873D8" w:rsidRDefault="003E691A" w:rsidP="003E691A">
      <w:pPr>
        <w:pStyle w:val="Prrafodelista"/>
        <w:widowControl w:val="0"/>
        <w:numPr>
          <w:ilvl w:val="1"/>
          <w:numId w:val="104"/>
        </w:numPr>
        <w:tabs>
          <w:tab w:val="left" w:pos="1041"/>
        </w:tabs>
        <w:autoSpaceDE w:val="0"/>
        <w:autoSpaceDN w:val="0"/>
        <w:spacing w:after="0" w:line="240" w:lineRule="auto"/>
        <w:ind w:left="1418"/>
        <w:contextualSpacing w:val="0"/>
        <w:jc w:val="both"/>
        <w:rPr>
          <w:rFonts w:ascii="Century Gothic" w:hAnsi="Century Gothic"/>
          <w:b/>
          <w:color w:val="000000" w:themeColor="text1"/>
          <w:sz w:val="20"/>
          <w:szCs w:val="20"/>
        </w:rPr>
      </w:pPr>
      <w:r w:rsidRPr="00B873D8">
        <w:rPr>
          <w:rFonts w:ascii="Century Gothic" w:hAnsi="Century Gothic"/>
          <w:b/>
          <w:color w:val="000000" w:themeColor="text1"/>
          <w:sz w:val="20"/>
          <w:szCs w:val="20"/>
        </w:rPr>
        <w:t>PROPUESTA</w:t>
      </w:r>
    </w:p>
    <w:p w14:paraId="775F3B82" w14:textId="77777777" w:rsidR="003E691A" w:rsidRDefault="003E691A" w:rsidP="003E691A">
      <w:pPr>
        <w:pStyle w:val="Textoindependiente"/>
        <w:spacing w:after="0" w:line="240" w:lineRule="auto"/>
        <w:ind w:left="612" w:right="229"/>
        <w:jc w:val="both"/>
        <w:rPr>
          <w:rFonts w:ascii="Century Gothic" w:hAnsi="Century Gothic"/>
          <w:b/>
          <w:color w:val="000000" w:themeColor="text1"/>
          <w:sz w:val="20"/>
          <w:szCs w:val="20"/>
        </w:rPr>
      </w:pPr>
    </w:p>
    <w:p w14:paraId="1B7AD48D" w14:textId="77777777" w:rsidR="003E691A" w:rsidRPr="00B873D8" w:rsidRDefault="003E691A" w:rsidP="003E691A">
      <w:pPr>
        <w:spacing w:after="0" w:line="240" w:lineRule="auto"/>
        <w:ind w:left="220" w:right="228"/>
        <w:jc w:val="both"/>
        <w:rPr>
          <w:rFonts w:ascii="Century Gothic" w:hAnsi="Century Gothic"/>
          <w:b/>
          <w:color w:val="000000" w:themeColor="text1"/>
          <w:sz w:val="20"/>
          <w:szCs w:val="20"/>
        </w:rPr>
      </w:pPr>
      <w:r w:rsidRPr="00B873D8">
        <w:rPr>
          <w:rFonts w:ascii="Century Gothic" w:hAnsi="Century Gothic"/>
          <w:color w:val="000000" w:themeColor="text1"/>
          <w:sz w:val="20"/>
          <w:szCs w:val="20"/>
        </w:rPr>
        <w:t>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propuesta, correspondencia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y todos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documentos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integren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deberán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estar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escritos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idioma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castellano,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tener</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cuenta</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Circular</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externa</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Única</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Colombia</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Compra</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Eficiente</w:t>
      </w:r>
      <w:r>
        <w:rPr>
          <w:rFonts w:ascii="Century Gothic" w:hAnsi="Century Gothic"/>
          <w:color w:val="000000" w:themeColor="text1"/>
          <w:spacing w:val="-5"/>
          <w:sz w:val="20"/>
          <w:szCs w:val="20"/>
        </w:rPr>
        <w:t>.</w:t>
      </w:r>
    </w:p>
    <w:p w14:paraId="5238F578" w14:textId="77777777" w:rsidR="003E691A" w:rsidRPr="00B873D8" w:rsidRDefault="003E691A" w:rsidP="003E691A">
      <w:pPr>
        <w:pStyle w:val="Textoindependiente"/>
        <w:spacing w:after="0" w:line="240" w:lineRule="auto"/>
        <w:ind w:left="612" w:right="226"/>
        <w:jc w:val="both"/>
        <w:rPr>
          <w:rFonts w:ascii="Century Gothic" w:hAnsi="Century Gothic"/>
          <w:color w:val="000000" w:themeColor="text1"/>
          <w:sz w:val="20"/>
          <w:szCs w:val="20"/>
        </w:rPr>
      </w:pPr>
    </w:p>
    <w:p w14:paraId="6E2DEB09" w14:textId="77777777" w:rsidR="003E691A" w:rsidRDefault="003E691A" w:rsidP="003E691A">
      <w:pPr>
        <w:spacing w:after="0" w:line="240" w:lineRule="auto"/>
        <w:ind w:left="220" w:right="228"/>
        <w:jc w:val="both"/>
        <w:rPr>
          <w:rFonts w:ascii="Century Gothic" w:hAnsi="Century Gothic"/>
          <w:color w:val="000000" w:themeColor="text1"/>
          <w:sz w:val="20"/>
          <w:szCs w:val="20"/>
        </w:rPr>
      </w:pPr>
      <w:r w:rsidRPr="008F248E">
        <w:rPr>
          <w:rFonts w:ascii="Century Gothic" w:hAnsi="Century Gothic"/>
          <w:b/>
          <w:bCs/>
          <w:color w:val="000000" w:themeColor="text1"/>
          <w:sz w:val="20"/>
          <w:szCs w:val="20"/>
        </w:rPr>
        <w:t>NOTA</w:t>
      </w:r>
      <w:r w:rsidRPr="00B873D8">
        <w:rPr>
          <w:rFonts w:ascii="Century Gothic" w:hAnsi="Century Gothic"/>
          <w:b/>
          <w:color w:val="000000" w:themeColor="text1"/>
          <w:sz w:val="20"/>
          <w:szCs w:val="20"/>
        </w:rPr>
        <w:t xml:space="preserve">: </w:t>
      </w:r>
      <w:r w:rsidRPr="00B873D8">
        <w:rPr>
          <w:rFonts w:ascii="Century Gothic" w:hAnsi="Century Gothic"/>
          <w:color w:val="000000" w:themeColor="text1"/>
          <w:sz w:val="20"/>
          <w:szCs w:val="20"/>
        </w:rPr>
        <w:t>En caso de contar con información sometida a reserva legal, deberá señalarlo de manera expresa en 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carta</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presentación</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propuesta</w:t>
      </w:r>
      <w:r w:rsidRPr="00B873D8">
        <w:rPr>
          <w:rFonts w:ascii="Century Gothic" w:hAnsi="Century Gothic"/>
          <w:color w:val="000000" w:themeColor="text1"/>
          <w:spacing w:val="-1"/>
          <w:sz w:val="20"/>
          <w:szCs w:val="20"/>
        </w:rPr>
        <w:t xml:space="preserve"> </w:t>
      </w:r>
      <w:r w:rsidRPr="00B873D8">
        <w:rPr>
          <w:rFonts w:ascii="Century Gothic" w:hAnsi="Century Gothic"/>
          <w:b/>
          <w:color w:val="000000" w:themeColor="text1"/>
          <w:sz w:val="20"/>
          <w:szCs w:val="20"/>
        </w:rPr>
        <w:t>(Anexo</w:t>
      </w:r>
      <w:r w:rsidRPr="00B873D8">
        <w:rPr>
          <w:rFonts w:ascii="Century Gothic" w:hAnsi="Century Gothic"/>
          <w:b/>
          <w:color w:val="000000" w:themeColor="text1"/>
          <w:spacing w:val="-7"/>
          <w:sz w:val="20"/>
          <w:szCs w:val="20"/>
        </w:rPr>
        <w:t xml:space="preserve"> </w:t>
      </w:r>
      <w:r w:rsidRPr="00B873D8">
        <w:rPr>
          <w:rFonts w:ascii="Century Gothic" w:hAnsi="Century Gothic"/>
          <w:b/>
          <w:color w:val="000000" w:themeColor="text1"/>
          <w:sz w:val="20"/>
          <w:szCs w:val="20"/>
        </w:rPr>
        <w:t>1)</w:t>
      </w:r>
      <w:r w:rsidRPr="00B873D8">
        <w:rPr>
          <w:rFonts w:ascii="Century Gothic" w:hAnsi="Century Gothic"/>
          <w:b/>
          <w:color w:val="000000" w:themeColor="text1"/>
          <w:spacing w:val="-4"/>
          <w:sz w:val="20"/>
          <w:szCs w:val="20"/>
        </w:rPr>
        <w:t xml:space="preserve"> </w:t>
      </w:r>
      <w:r w:rsidRPr="00B873D8">
        <w:rPr>
          <w:rFonts w:ascii="Century Gothic" w:hAnsi="Century Gothic"/>
          <w:b/>
          <w:color w:val="000000" w:themeColor="text1"/>
          <w:sz w:val="20"/>
          <w:szCs w:val="20"/>
        </w:rPr>
        <w:t>y</w:t>
      </w:r>
      <w:r w:rsidRPr="00B873D8">
        <w:rPr>
          <w:rFonts w:ascii="Century Gothic" w:hAnsi="Century Gothic"/>
          <w:b/>
          <w:color w:val="000000" w:themeColor="text1"/>
          <w:spacing w:val="-4"/>
          <w:sz w:val="20"/>
          <w:szCs w:val="20"/>
        </w:rPr>
        <w:t xml:space="preserve"> </w:t>
      </w:r>
      <w:r w:rsidRPr="00B873D8">
        <w:rPr>
          <w:rFonts w:ascii="Century Gothic" w:hAnsi="Century Gothic"/>
          <w:b/>
          <w:color w:val="000000" w:themeColor="text1"/>
          <w:sz w:val="20"/>
          <w:szCs w:val="20"/>
        </w:rPr>
        <w:t>en</w:t>
      </w:r>
      <w:r w:rsidRPr="00B873D8">
        <w:rPr>
          <w:rFonts w:ascii="Century Gothic" w:hAnsi="Century Gothic"/>
          <w:b/>
          <w:color w:val="000000" w:themeColor="text1"/>
          <w:spacing w:val="-6"/>
          <w:sz w:val="20"/>
          <w:szCs w:val="20"/>
        </w:rPr>
        <w:t xml:space="preserve"> </w:t>
      </w:r>
      <w:r w:rsidRPr="00B873D8">
        <w:rPr>
          <w:rFonts w:ascii="Century Gothic" w:hAnsi="Century Gothic"/>
          <w:b/>
          <w:color w:val="000000" w:themeColor="text1"/>
          <w:sz w:val="20"/>
          <w:szCs w:val="20"/>
        </w:rPr>
        <w:t>el</w:t>
      </w:r>
      <w:r w:rsidRPr="00B873D8">
        <w:rPr>
          <w:rFonts w:ascii="Century Gothic" w:hAnsi="Century Gothic"/>
          <w:b/>
          <w:color w:val="000000" w:themeColor="text1"/>
          <w:spacing w:val="-4"/>
          <w:sz w:val="20"/>
          <w:szCs w:val="20"/>
        </w:rPr>
        <w:t xml:space="preserve"> </w:t>
      </w:r>
      <w:r>
        <w:rPr>
          <w:rFonts w:ascii="Century Gothic" w:hAnsi="Century Gothic"/>
          <w:b/>
          <w:color w:val="000000" w:themeColor="text1"/>
          <w:sz w:val="20"/>
          <w:szCs w:val="20"/>
        </w:rPr>
        <w:t>SECOP II</w:t>
      </w:r>
      <w:r w:rsidRPr="00B873D8">
        <w:rPr>
          <w:rFonts w:ascii="Century Gothic" w:hAnsi="Century Gothic"/>
          <w:color w:val="000000" w:themeColor="text1"/>
          <w:sz w:val="20"/>
          <w:szCs w:val="20"/>
        </w:rPr>
        <w:t>,</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cuando</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cargue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documentos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deberá</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marcar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es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confidencial.</w:t>
      </w:r>
    </w:p>
    <w:p w14:paraId="729EAE6E" w14:textId="77777777" w:rsidR="003E691A" w:rsidRPr="00B873D8" w:rsidRDefault="003E691A" w:rsidP="003E691A">
      <w:pPr>
        <w:spacing w:after="0" w:line="240" w:lineRule="auto"/>
        <w:ind w:left="612" w:right="231"/>
        <w:jc w:val="both"/>
        <w:rPr>
          <w:rFonts w:ascii="Century Gothic" w:hAnsi="Century Gothic"/>
          <w:color w:val="000000" w:themeColor="text1"/>
          <w:sz w:val="20"/>
          <w:szCs w:val="20"/>
        </w:rPr>
      </w:pPr>
    </w:p>
    <w:p w14:paraId="4C969D08" w14:textId="77777777" w:rsidR="003E691A" w:rsidRPr="00EF757E" w:rsidRDefault="003E691A" w:rsidP="003E691A">
      <w:pPr>
        <w:pStyle w:val="Prrafodelista"/>
        <w:widowControl w:val="0"/>
        <w:numPr>
          <w:ilvl w:val="1"/>
          <w:numId w:val="104"/>
        </w:numPr>
        <w:tabs>
          <w:tab w:val="left" w:pos="1041"/>
        </w:tabs>
        <w:autoSpaceDE w:val="0"/>
        <w:autoSpaceDN w:val="0"/>
        <w:spacing w:after="0" w:line="240" w:lineRule="auto"/>
        <w:ind w:left="1418"/>
        <w:contextualSpacing w:val="0"/>
        <w:jc w:val="both"/>
        <w:rPr>
          <w:rFonts w:ascii="Century Gothic" w:hAnsi="Century Gothic"/>
          <w:b/>
          <w:bCs/>
          <w:color w:val="000000" w:themeColor="text1"/>
          <w:sz w:val="20"/>
          <w:szCs w:val="20"/>
        </w:rPr>
      </w:pPr>
      <w:r w:rsidRPr="00990FAF">
        <w:rPr>
          <w:rFonts w:ascii="Century Gothic" w:hAnsi="Century Gothic"/>
          <w:b/>
          <w:color w:val="000000" w:themeColor="text1"/>
          <w:sz w:val="20"/>
          <w:szCs w:val="20"/>
        </w:rPr>
        <w:t>FECHA</w:t>
      </w:r>
      <w:r w:rsidRPr="004F7C68">
        <w:rPr>
          <w:rFonts w:ascii="Century Gothic" w:hAnsi="Century Gothic"/>
          <w:b/>
          <w:bCs/>
          <w:color w:val="000000" w:themeColor="text1"/>
          <w:spacing w:val="-6"/>
          <w:sz w:val="20"/>
          <w:szCs w:val="20"/>
        </w:rPr>
        <w:t xml:space="preserve"> </w:t>
      </w:r>
      <w:r w:rsidRPr="004F7C68">
        <w:rPr>
          <w:rFonts w:ascii="Century Gothic" w:hAnsi="Century Gothic"/>
          <w:b/>
          <w:bCs/>
          <w:color w:val="000000" w:themeColor="text1"/>
          <w:sz w:val="20"/>
          <w:szCs w:val="20"/>
        </w:rPr>
        <w:t>Y HORA</w:t>
      </w:r>
      <w:r w:rsidRPr="004F7C68">
        <w:rPr>
          <w:rFonts w:ascii="Century Gothic" w:hAnsi="Century Gothic"/>
          <w:b/>
          <w:bCs/>
          <w:color w:val="000000" w:themeColor="text1"/>
          <w:spacing w:val="-5"/>
          <w:sz w:val="20"/>
          <w:szCs w:val="20"/>
        </w:rPr>
        <w:t xml:space="preserve"> </w:t>
      </w:r>
      <w:r w:rsidRPr="004F7C68">
        <w:rPr>
          <w:rFonts w:ascii="Century Gothic" w:hAnsi="Century Gothic"/>
          <w:b/>
          <w:bCs/>
          <w:color w:val="000000" w:themeColor="text1"/>
          <w:sz w:val="20"/>
          <w:szCs w:val="20"/>
        </w:rPr>
        <w:t>LÍMITE</w:t>
      </w:r>
      <w:r w:rsidRPr="004F7C68">
        <w:rPr>
          <w:rFonts w:ascii="Century Gothic" w:hAnsi="Century Gothic"/>
          <w:b/>
          <w:bCs/>
          <w:color w:val="000000" w:themeColor="text1"/>
          <w:spacing w:val="-1"/>
          <w:sz w:val="20"/>
          <w:szCs w:val="20"/>
        </w:rPr>
        <w:t xml:space="preserve"> </w:t>
      </w:r>
      <w:r w:rsidRPr="004F7C68">
        <w:rPr>
          <w:rFonts w:ascii="Century Gothic" w:hAnsi="Century Gothic"/>
          <w:b/>
          <w:bCs/>
          <w:color w:val="000000" w:themeColor="text1"/>
          <w:sz w:val="20"/>
          <w:szCs w:val="20"/>
        </w:rPr>
        <w:t>PARA</w:t>
      </w:r>
      <w:r w:rsidRPr="004F7C68">
        <w:rPr>
          <w:rFonts w:ascii="Century Gothic" w:hAnsi="Century Gothic"/>
          <w:b/>
          <w:bCs/>
          <w:color w:val="000000" w:themeColor="text1"/>
          <w:spacing w:val="-5"/>
          <w:sz w:val="20"/>
          <w:szCs w:val="20"/>
        </w:rPr>
        <w:t xml:space="preserve"> </w:t>
      </w:r>
      <w:r w:rsidRPr="004F7C68">
        <w:rPr>
          <w:rFonts w:ascii="Century Gothic" w:hAnsi="Century Gothic"/>
          <w:b/>
          <w:bCs/>
          <w:color w:val="000000" w:themeColor="text1"/>
          <w:sz w:val="20"/>
          <w:szCs w:val="20"/>
        </w:rPr>
        <w:t>LA</w:t>
      </w:r>
      <w:r w:rsidRPr="004F7C68">
        <w:rPr>
          <w:rFonts w:ascii="Century Gothic" w:hAnsi="Century Gothic"/>
          <w:b/>
          <w:bCs/>
          <w:color w:val="000000" w:themeColor="text1"/>
          <w:spacing w:val="-6"/>
          <w:sz w:val="20"/>
          <w:szCs w:val="20"/>
        </w:rPr>
        <w:t xml:space="preserve"> </w:t>
      </w:r>
      <w:r w:rsidRPr="004F7C68">
        <w:rPr>
          <w:rFonts w:ascii="Century Gothic" w:hAnsi="Century Gothic"/>
          <w:b/>
          <w:bCs/>
          <w:color w:val="000000" w:themeColor="text1"/>
          <w:sz w:val="20"/>
          <w:szCs w:val="20"/>
        </w:rPr>
        <w:t>RECEPCIÓN</w:t>
      </w:r>
      <w:r w:rsidRPr="004F7C68">
        <w:rPr>
          <w:rFonts w:ascii="Century Gothic" w:hAnsi="Century Gothic"/>
          <w:b/>
          <w:bCs/>
          <w:color w:val="000000" w:themeColor="text1"/>
          <w:spacing w:val="-3"/>
          <w:sz w:val="20"/>
          <w:szCs w:val="20"/>
        </w:rPr>
        <w:t xml:space="preserve"> </w:t>
      </w:r>
      <w:r w:rsidRPr="004F7C68">
        <w:rPr>
          <w:rFonts w:ascii="Century Gothic" w:hAnsi="Century Gothic"/>
          <w:b/>
          <w:bCs/>
          <w:color w:val="000000" w:themeColor="text1"/>
          <w:sz w:val="20"/>
          <w:szCs w:val="20"/>
        </w:rPr>
        <w:t>DE LAS OFERTAS.</w:t>
      </w:r>
    </w:p>
    <w:p w14:paraId="49132B79" w14:textId="77777777" w:rsidR="003E691A" w:rsidRDefault="003E691A" w:rsidP="003E691A">
      <w:pPr>
        <w:spacing w:after="0" w:line="240" w:lineRule="auto"/>
        <w:ind w:left="284" w:right="230"/>
        <w:jc w:val="both"/>
        <w:rPr>
          <w:rFonts w:ascii="Century Gothic" w:hAnsi="Century Gothic"/>
          <w:color w:val="000000" w:themeColor="text1"/>
          <w:sz w:val="20"/>
          <w:szCs w:val="20"/>
        </w:rPr>
      </w:pPr>
    </w:p>
    <w:p w14:paraId="7F77AC8D" w14:textId="77777777" w:rsidR="003E691A" w:rsidRDefault="003E691A" w:rsidP="003E691A">
      <w:pPr>
        <w:spacing w:after="0" w:line="240" w:lineRule="auto"/>
        <w:ind w:left="284" w:right="230"/>
        <w:jc w:val="both"/>
        <w:rPr>
          <w:rFonts w:ascii="Century Gothic" w:hAnsi="Century Gothic"/>
          <w:color w:val="000000" w:themeColor="text1"/>
          <w:sz w:val="20"/>
          <w:szCs w:val="20"/>
        </w:rPr>
      </w:pPr>
      <w:r w:rsidRPr="004F7C68">
        <w:rPr>
          <w:rFonts w:ascii="Century Gothic" w:hAnsi="Century Gothic"/>
          <w:color w:val="000000" w:themeColor="text1"/>
          <w:sz w:val="20"/>
          <w:szCs w:val="20"/>
        </w:rPr>
        <w:t>Los</w:t>
      </w:r>
      <w:r w:rsidRPr="00B873D8">
        <w:rPr>
          <w:rFonts w:ascii="Century Gothic" w:hAnsi="Century Gothic"/>
          <w:color w:val="000000" w:themeColor="text1"/>
          <w:sz w:val="20"/>
          <w:szCs w:val="20"/>
        </w:rPr>
        <w:t xml:space="preserve"> interesados en participar en el presente proceso de selección deberán presentar sus ofertas durante el plazo</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 xml:space="preserve">previsto y establecido a través </w:t>
      </w:r>
      <w:r w:rsidRPr="004F7C68">
        <w:rPr>
          <w:rFonts w:ascii="Century Gothic" w:hAnsi="Century Gothic"/>
          <w:color w:val="000000" w:themeColor="text1"/>
          <w:sz w:val="20"/>
          <w:szCs w:val="20"/>
        </w:rPr>
        <w:t xml:space="preserve">del </w:t>
      </w:r>
      <w:r w:rsidRPr="004F7C68">
        <w:rPr>
          <w:rFonts w:ascii="Century Gothic" w:hAnsi="Century Gothic"/>
          <w:b/>
          <w:bCs/>
          <w:color w:val="000000" w:themeColor="text1"/>
          <w:sz w:val="20"/>
          <w:szCs w:val="20"/>
        </w:rPr>
        <w:t>SECOP II en la Sección 2 “CONFIGURACIÓN” - CRONOGRAMA</w:t>
      </w:r>
      <w:r w:rsidRPr="004F7C68">
        <w:rPr>
          <w:rFonts w:ascii="Century Gothic" w:hAnsi="Century Gothic"/>
          <w:color w:val="000000" w:themeColor="text1"/>
          <w:sz w:val="20"/>
          <w:szCs w:val="20"/>
        </w:rPr>
        <w:t>, acorde con el compromiso y responsabilidad que asumen el proponente en manejar la propuesta y cualquier requerimiento a través de la citada Plataforma.</w:t>
      </w:r>
    </w:p>
    <w:p w14:paraId="2D239722" w14:textId="77777777" w:rsidR="003E691A" w:rsidRPr="004F7C68" w:rsidRDefault="003E691A" w:rsidP="003E691A">
      <w:pPr>
        <w:spacing w:after="0" w:line="240" w:lineRule="auto"/>
        <w:ind w:left="284" w:right="230"/>
        <w:jc w:val="both"/>
        <w:rPr>
          <w:rFonts w:ascii="Century Gothic" w:hAnsi="Century Gothic"/>
          <w:color w:val="000000" w:themeColor="text1"/>
          <w:sz w:val="20"/>
          <w:szCs w:val="20"/>
        </w:rPr>
      </w:pPr>
    </w:p>
    <w:p w14:paraId="4969BB35" w14:textId="77777777" w:rsidR="003E691A" w:rsidRDefault="003E691A" w:rsidP="003E691A">
      <w:pPr>
        <w:spacing w:after="0" w:line="240" w:lineRule="auto"/>
        <w:ind w:left="284" w:right="23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 xml:space="preserve">El cierre (presentación ofertas) se realizará a través del </w:t>
      </w:r>
      <w:r w:rsidRPr="004F7C68">
        <w:rPr>
          <w:rFonts w:ascii="Century Gothic" w:hAnsi="Century Gothic"/>
          <w:color w:val="000000" w:themeColor="text1"/>
          <w:sz w:val="20"/>
          <w:szCs w:val="20"/>
        </w:rPr>
        <w:t xml:space="preserve">Sistema Electrónico de Contratación Pública del SECOP II, </w:t>
      </w:r>
      <w:r w:rsidRPr="00B873D8">
        <w:rPr>
          <w:rFonts w:ascii="Century Gothic" w:hAnsi="Century Gothic"/>
          <w:color w:val="000000" w:themeColor="text1"/>
          <w:sz w:val="20"/>
          <w:szCs w:val="20"/>
        </w:rPr>
        <w:t xml:space="preserve">en el día y hora señalado en la sección del CRONOGRAMA </w:t>
      </w:r>
      <w:r w:rsidRPr="004F7C68">
        <w:rPr>
          <w:rFonts w:ascii="Century Gothic" w:hAnsi="Century Gothic"/>
          <w:color w:val="000000" w:themeColor="text1"/>
          <w:sz w:val="20"/>
          <w:szCs w:val="20"/>
        </w:rPr>
        <w:t xml:space="preserve">del Sistema </w:t>
      </w:r>
      <w:r w:rsidRPr="004F7C68">
        <w:rPr>
          <w:rFonts w:ascii="Century Gothic" w:hAnsi="Century Gothic"/>
          <w:color w:val="000000" w:themeColor="text1"/>
          <w:sz w:val="20"/>
          <w:szCs w:val="20"/>
        </w:rPr>
        <w:lastRenderedPageBreak/>
        <w:t xml:space="preserve">Electrónico de Contratación Pública – SECOP II, so pena de rechazo de la propuesta, excepto certificado de indisponibilidad </w:t>
      </w:r>
      <w:r w:rsidRPr="00B873D8">
        <w:rPr>
          <w:rFonts w:ascii="Century Gothic" w:hAnsi="Century Gothic"/>
          <w:color w:val="000000" w:themeColor="text1"/>
          <w:sz w:val="20"/>
          <w:szCs w:val="20"/>
        </w:rPr>
        <w:t>del</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sistema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emitido</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por</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Colombia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Compra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Eficiente.</w:t>
      </w:r>
    </w:p>
    <w:p w14:paraId="783FC182" w14:textId="77777777" w:rsidR="003E691A" w:rsidRPr="00B873D8" w:rsidRDefault="003E691A" w:rsidP="003E691A">
      <w:pPr>
        <w:spacing w:after="0" w:line="240" w:lineRule="auto"/>
        <w:ind w:left="284" w:right="230"/>
        <w:jc w:val="both"/>
        <w:rPr>
          <w:rFonts w:ascii="Century Gothic" w:hAnsi="Century Gothic"/>
          <w:color w:val="000000" w:themeColor="text1"/>
          <w:sz w:val="20"/>
          <w:szCs w:val="20"/>
        </w:rPr>
      </w:pPr>
    </w:p>
    <w:p w14:paraId="40EF8F96" w14:textId="77777777" w:rsidR="003E691A" w:rsidRDefault="003E691A" w:rsidP="003E691A">
      <w:pPr>
        <w:spacing w:after="0" w:line="240" w:lineRule="auto"/>
        <w:ind w:left="284" w:right="23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Cuando LA ENTIDAD lo considere conveniente, el plazo para la presentación de propuestas podrá ser prorrogado</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mediante</w:t>
      </w:r>
      <w:r w:rsidRPr="004F7C68">
        <w:rPr>
          <w:rFonts w:ascii="Century Gothic" w:hAnsi="Century Gothic"/>
          <w:color w:val="000000" w:themeColor="text1"/>
          <w:sz w:val="20"/>
          <w:szCs w:val="20"/>
        </w:rPr>
        <w:t xml:space="preserve"> </w:t>
      </w:r>
      <w:r w:rsidRPr="004F7C68">
        <w:rPr>
          <w:rFonts w:ascii="Century Gothic" w:hAnsi="Century Gothic"/>
          <w:b/>
          <w:bCs/>
          <w:color w:val="000000" w:themeColor="text1"/>
          <w:sz w:val="20"/>
          <w:szCs w:val="20"/>
        </w:rPr>
        <w:t>ADENDA,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expedida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través</w:t>
      </w:r>
      <w:r w:rsidRPr="004F7C68">
        <w:rPr>
          <w:rFonts w:ascii="Century Gothic" w:hAnsi="Century Gothic"/>
          <w:color w:val="000000" w:themeColor="text1"/>
          <w:sz w:val="20"/>
          <w:szCs w:val="20"/>
        </w:rPr>
        <w:t xml:space="preserve"> del Sistema Electrónico de Contratación Pública – </w:t>
      </w:r>
      <w:r w:rsidRPr="00B873D8">
        <w:rPr>
          <w:rFonts w:ascii="Century Gothic" w:hAnsi="Century Gothic"/>
          <w:color w:val="000000" w:themeColor="text1"/>
          <w:sz w:val="20"/>
          <w:szCs w:val="20"/>
        </w:rPr>
        <w:t>SECOP</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II.</w:t>
      </w:r>
    </w:p>
    <w:p w14:paraId="416454F8" w14:textId="77777777" w:rsidR="003E691A" w:rsidRPr="00B873D8" w:rsidRDefault="003E691A" w:rsidP="003E691A">
      <w:pPr>
        <w:spacing w:after="0" w:line="240" w:lineRule="auto"/>
        <w:ind w:left="284" w:right="230"/>
        <w:jc w:val="both"/>
        <w:rPr>
          <w:rFonts w:ascii="Century Gothic" w:hAnsi="Century Gothic"/>
          <w:color w:val="000000" w:themeColor="text1"/>
          <w:sz w:val="20"/>
          <w:szCs w:val="20"/>
        </w:rPr>
      </w:pPr>
    </w:p>
    <w:p w14:paraId="411C8204" w14:textId="77777777" w:rsidR="003E691A" w:rsidRDefault="003E691A" w:rsidP="003E691A">
      <w:pPr>
        <w:spacing w:after="0" w:line="240" w:lineRule="auto"/>
        <w:ind w:left="284" w:right="23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 Entidad no aceptar</w:t>
      </w:r>
      <w:r>
        <w:rPr>
          <w:rFonts w:ascii="Century Gothic" w:hAnsi="Century Gothic"/>
          <w:color w:val="000000" w:themeColor="text1"/>
          <w:sz w:val="20"/>
          <w:szCs w:val="20"/>
        </w:rPr>
        <w:t>á</w:t>
      </w:r>
      <w:r w:rsidRPr="00B873D8">
        <w:rPr>
          <w:rFonts w:ascii="Century Gothic" w:hAnsi="Century Gothic"/>
          <w:color w:val="000000" w:themeColor="text1"/>
          <w:sz w:val="20"/>
          <w:szCs w:val="20"/>
        </w:rPr>
        <w:t xml:space="preserve"> la acreditación de los requisitos solicitados con circunstancias ocurridas con posterioridad al</w:t>
      </w:r>
      <w:r w:rsidRPr="004F7C68">
        <w:rPr>
          <w:rFonts w:ascii="Century Gothic" w:hAnsi="Century Gothic"/>
          <w:color w:val="000000" w:themeColor="text1"/>
          <w:sz w:val="20"/>
          <w:szCs w:val="20"/>
        </w:rPr>
        <w:t xml:space="preserve"> cierre o presentación de ofertas del </w:t>
      </w:r>
      <w:r w:rsidRPr="00B873D8">
        <w:rPr>
          <w:rFonts w:ascii="Century Gothic" w:hAnsi="Century Gothic"/>
          <w:color w:val="000000" w:themeColor="text1"/>
          <w:sz w:val="20"/>
          <w:szCs w:val="20"/>
        </w:rPr>
        <w:t>proceso,</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conforme</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dispuesto</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artículo</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5</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Ley</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1150</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2007</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modificado</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por</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artículo 5 de la</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Ley</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1882</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2018.</w:t>
      </w:r>
    </w:p>
    <w:p w14:paraId="7DB497B6" w14:textId="77777777" w:rsidR="003E691A" w:rsidRPr="00B873D8" w:rsidRDefault="003E691A" w:rsidP="003E691A">
      <w:pPr>
        <w:spacing w:after="0" w:line="240" w:lineRule="auto"/>
        <w:ind w:left="284" w:right="230"/>
        <w:jc w:val="both"/>
        <w:rPr>
          <w:rFonts w:ascii="Century Gothic" w:hAnsi="Century Gothic"/>
          <w:color w:val="000000" w:themeColor="text1"/>
          <w:sz w:val="20"/>
          <w:szCs w:val="20"/>
        </w:rPr>
      </w:pPr>
    </w:p>
    <w:p w14:paraId="142D0D2B" w14:textId="77777777" w:rsidR="003E691A" w:rsidRDefault="003E691A" w:rsidP="003E691A">
      <w:pPr>
        <w:spacing w:after="0" w:line="240" w:lineRule="auto"/>
        <w:ind w:left="284" w:right="23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LOS PROPONENTES DEBEN ESTAR REGISTRADOS EN EL SECOP II PARA PODER PARTICIPAR EN 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PROCESO</w:t>
      </w:r>
      <w:r w:rsidRPr="00B873D8">
        <w:rPr>
          <w:rFonts w:ascii="Century Gothic" w:hAnsi="Century Gothic"/>
          <w:color w:val="000000" w:themeColor="text1"/>
          <w:spacing w:val="-35"/>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SELECCIÓN.</w:t>
      </w:r>
    </w:p>
    <w:p w14:paraId="1F5EDB67" w14:textId="77777777" w:rsidR="003E691A" w:rsidRPr="00B873D8" w:rsidRDefault="003E691A" w:rsidP="003E691A">
      <w:pPr>
        <w:spacing w:after="0" w:line="240" w:lineRule="auto"/>
        <w:ind w:left="284" w:right="230"/>
        <w:jc w:val="both"/>
        <w:rPr>
          <w:rFonts w:ascii="Century Gothic" w:hAnsi="Century Gothic"/>
          <w:color w:val="000000" w:themeColor="text1"/>
          <w:sz w:val="20"/>
          <w:szCs w:val="20"/>
        </w:rPr>
      </w:pPr>
    </w:p>
    <w:p w14:paraId="1513BB6A" w14:textId="77777777" w:rsidR="003E691A" w:rsidRPr="00B873D8" w:rsidRDefault="003E691A" w:rsidP="003E691A">
      <w:pPr>
        <w:spacing w:after="0" w:line="240" w:lineRule="auto"/>
        <w:ind w:left="220" w:right="228"/>
        <w:jc w:val="both"/>
        <w:rPr>
          <w:rFonts w:ascii="Century Gothic" w:hAnsi="Century Gothic"/>
          <w:b/>
          <w:color w:val="000000" w:themeColor="text1"/>
          <w:sz w:val="20"/>
          <w:szCs w:val="20"/>
        </w:rPr>
      </w:pPr>
      <w:r w:rsidRPr="00B873D8">
        <w:rPr>
          <w:rFonts w:ascii="Century Gothic" w:hAnsi="Century Gothic"/>
          <w:b/>
          <w:color w:val="000000" w:themeColor="text1"/>
          <w:sz w:val="20"/>
          <w:szCs w:val="20"/>
        </w:rPr>
        <w:t>ES</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RESPONSABILIDAD</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DE</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LOS</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OFERENTES</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CONSULTAR</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DE</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MANERA</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PERMANENTE</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LA</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PÁGINA</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MENCIONADA,</w:t>
      </w:r>
      <w:r>
        <w:rPr>
          <w:rFonts w:ascii="Century Gothic" w:hAnsi="Century Gothic"/>
          <w:b/>
          <w:color w:val="000000" w:themeColor="text1"/>
          <w:sz w:val="20"/>
          <w:szCs w:val="20"/>
        </w:rPr>
        <w:t xml:space="preserve"> </w:t>
      </w:r>
      <w:r w:rsidRPr="00B873D8">
        <w:rPr>
          <w:rFonts w:ascii="Century Gothic" w:hAnsi="Century Gothic"/>
          <w:b/>
          <w:color w:val="000000" w:themeColor="text1"/>
          <w:sz w:val="20"/>
          <w:szCs w:val="20"/>
        </w:rPr>
        <w:t>PARA</w:t>
      </w:r>
      <w:r w:rsidRPr="00B873D8">
        <w:rPr>
          <w:rFonts w:ascii="Century Gothic" w:hAnsi="Century Gothic"/>
          <w:b/>
          <w:color w:val="000000" w:themeColor="text1"/>
          <w:spacing w:val="17"/>
          <w:sz w:val="20"/>
          <w:szCs w:val="20"/>
        </w:rPr>
        <w:t xml:space="preserve"> </w:t>
      </w:r>
      <w:r w:rsidRPr="00B873D8">
        <w:rPr>
          <w:rFonts w:ascii="Century Gothic" w:hAnsi="Century Gothic"/>
          <w:b/>
          <w:color w:val="000000" w:themeColor="text1"/>
          <w:sz w:val="20"/>
          <w:szCs w:val="20"/>
        </w:rPr>
        <w:t>CONOCER</w:t>
      </w:r>
      <w:r w:rsidRPr="00B873D8">
        <w:rPr>
          <w:rFonts w:ascii="Century Gothic" w:hAnsi="Century Gothic"/>
          <w:b/>
          <w:color w:val="000000" w:themeColor="text1"/>
          <w:spacing w:val="19"/>
          <w:sz w:val="20"/>
          <w:szCs w:val="20"/>
        </w:rPr>
        <w:t xml:space="preserve"> </w:t>
      </w:r>
      <w:r w:rsidRPr="00B873D8">
        <w:rPr>
          <w:rFonts w:ascii="Century Gothic" w:hAnsi="Century Gothic"/>
          <w:b/>
          <w:color w:val="000000" w:themeColor="text1"/>
          <w:sz w:val="20"/>
          <w:szCs w:val="20"/>
        </w:rPr>
        <w:t>LAS</w:t>
      </w:r>
      <w:r w:rsidRPr="00B873D8">
        <w:rPr>
          <w:rFonts w:ascii="Century Gothic" w:hAnsi="Century Gothic"/>
          <w:b/>
          <w:color w:val="000000" w:themeColor="text1"/>
          <w:spacing w:val="27"/>
          <w:sz w:val="20"/>
          <w:szCs w:val="20"/>
        </w:rPr>
        <w:t xml:space="preserve"> </w:t>
      </w:r>
      <w:r w:rsidRPr="00B873D8">
        <w:rPr>
          <w:rFonts w:ascii="Century Gothic" w:hAnsi="Century Gothic"/>
          <w:b/>
          <w:color w:val="000000" w:themeColor="text1"/>
          <w:sz w:val="20"/>
          <w:szCs w:val="20"/>
        </w:rPr>
        <w:t>ACTUACIONES</w:t>
      </w:r>
      <w:r w:rsidRPr="00B873D8">
        <w:rPr>
          <w:rFonts w:ascii="Century Gothic" w:hAnsi="Century Gothic"/>
          <w:b/>
          <w:color w:val="000000" w:themeColor="text1"/>
          <w:spacing w:val="25"/>
          <w:sz w:val="20"/>
          <w:szCs w:val="20"/>
        </w:rPr>
        <w:t xml:space="preserve"> </w:t>
      </w:r>
      <w:r w:rsidRPr="00B873D8">
        <w:rPr>
          <w:rFonts w:ascii="Century Gothic" w:hAnsi="Century Gothic"/>
          <w:b/>
          <w:color w:val="000000" w:themeColor="text1"/>
          <w:sz w:val="20"/>
          <w:szCs w:val="20"/>
        </w:rPr>
        <w:t>DURANTE</w:t>
      </w:r>
      <w:r w:rsidRPr="00B873D8">
        <w:rPr>
          <w:rFonts w:ascii="Century Gothic" w:hAnsi="Century Gothic"/>
          <w:b/>
          <w:color w:val="000000" w:themeColor="text1"/>
          <w:spacing w:val="24"/>
          <w:sz w:val="20"/>
          <w:szCs w:val="20"/>
        </w:rPr>
        <w:t xml:space="preserve"> </w:t>
      </w:r>
      <w:r w:rsidRPr="00B873D8">
        <w:rPr>
          <w:rFonts w:ascii="Century Gothic" w:hAnsi="Century Gothic"/>
          <w:b/>
          <w:color w:val="000000" w:themeColor="text1"/>
          <w:sz w:val="20"/>
          <w:szCs w:val="20"/>
        </w:rPr>
        <w:t>LAS</w:t>
      </w:r>
      <w:r w:rsidRPr="00B873D8">
        <w:rPr>
          <w:rFonts w:ascii="Century Gothic" w:hAnsi="Century Gothic"/>
          <w:b/>
          <w:color w:val="000000" w:themeColor="text1"/>
          <w:spacing w:val="27"/>
          <w:sz w:val="20"/>
          <w:szCs w:val="20"/>
        </w:rPr>
        <w:t xml:space="preserve"> </w:t>
      </w:r>
      <w:r w:rsidRPr="00B873D8">
        <w:rPr>
          <w:rFonts w:ascii="Century Gothic" w:hAnsi="Century Gothic"/>
          <w:b/>
          <w:color w:val="000000" w:themeColor="text1"/>
          <w:sz w:val="20"/>
          <w:szCs w:val="20"/>
        </w:rPr>
        <w:t>DIFERENTES</w:t>
      </w:r>
      <w:r w:rsidRPr="00B873D8">
        <w:rPr>
          <w:rFonts w:ascii="Century Gothic" w:hAnsi="Century Gothic"/>
          <w:b/>
          <w:color w:val="000000" w:themeColor="text1"/>
          <w:spacing w:val="21"/>
          <w:sz w:val="20"/>
          <w:szCs w:val="20"/>
        </w:rPr>
        <w:t xml:space="preserve"> </w:t>
      </w:r>
      <w:r w:rsidRPr="00B873D8">
        <w:rPr>
          <w:rFonts w:ascii="Century Gothic" w:hAnsi="Century Gothic"/>
          <w:b/>
          <w:color w:val="000000" w:themeColor="text1"/>
          <w:sz w:val="20"/>
          <w:szCs w:val="20"/>
        </w:rPr>
        <w:t>FASES</w:t>
      </w:r>
      <w:r w:rsidRPr="00B873D8">
        <w:rPr>
          <w:rFonts w:ascii="Century Gothic" w:hAnsi="Century Gothic"/>
          <w:b/>
          <w:color w:val="000000" w:themeColor="text1"/>
          <w:spacing w:val="20"/>
          <w:sz w:val="20"/>
          <w:szCs w:val="20"/>
        </w:rPr>
        <w:t xml:space="preserve"> </w:t>
      </w:r>
      <w:r w:rsidRPr="00B873D8">
        <w:rPr>
          <w:rFonts w:ascii="Century Gothic" w:hAnsi="Century Gothic"/>
          <w:b/>
          <w:color w:val="000000" w:themeColor="text1"/>
          <w:sz w:val="20"/>
          <w:szCs w:val="20"/>
        </w:rPr>
        <w:t>DEL</w:t>
      </w:r>
      <w:r w:rsidRPr="00B873D8">
        <w:rPr>
          <w:rFonts w:ascii="Century Gothic" w:hAnsi="Century Gothic"/>
          <w:b/>
          <w:color w:val="000000" w:themeColor="text1"/>
          <w:spacing w:val="18"/>
          <w:sz w:val="20"/>
          <w:szCs w:val="20"/>
        </w:rPr>
        <w:t xml:space="preserve"> </w:t>
      </w:r>
      <w:r w:rsidRPr="00B873D8">
        <w:rPr>
          <w:rFonts w:ascii="Century Gothic" w:hAnsi="Century Gothic"/>
          <w:b/>
          <w:color w:val="000000" w:themeColor="text1"/>
          <w:sz w:val="20"/>
          <w:szCs w:val="20"/>
        </w:rPr>
        <w:t>PROCESO.</w:t>
      </w:r>
    </w:p>
    <w:p w14:paraId="31097F71" w14:textId="77777777" w:rsidR="003E691A" w:rsidRDefault="003E691A" w:rsidP="003E691A">
      <w:pPr>
        <w:spacing w:after="0" w:line="240" w:lineRule="auto"/>
        <w:ind w:left="220" w:right="23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Asimismo,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oferente deberá tener en cuenta lo establecido en “Verificar modificaciones/adendas al Proceso 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Contratación”</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 xml:space="preserve">la </w:t>
      </w:r>
      <w:r w:rsidRPr="00B873D8">
        <w:rPr>
          <w:rFonts w:ascii="Century Gothic" w:hAnsi="Century Gothic"/>
          <w:b/>
          <w:color w:val="000000" w:themeColor="text1"/>
          <w:sz w:val="20"/>
          <w:szCs w:val="20"/>
        </w:rPr>
        <w:t>“GUÍA</w:t>
      </w:r>
      <w:r w:rsidRPr="00B873D8">
        <w:rPr>
          <w:rFonts w:ascii="Century Gothic" w:hAnsi="Century Gothic"/>
          <w:b/>
          <w:color w:val="000000" w:themeColor="text1"/>
          <w:spacing w:val="-5"/>
          <w:sz w:val="20"/>
          <w:szCs w:val="20"/>
        </w:rPr>
        <w:t xml:space="preserve"> </w:t>
      </w:r>
      <w:r w:rsidRPr="00B873D8">
        <w:rPr>
          <w:rFonts w:ascii="Century Gothic" w:hAnsi="Century Gothic"/>
          <w:b/>
          <w:color w:val="000000" w:themeColor="text1"/>
          <w:sz w:val="20"/>
          <w:szCs w:val="20"/>
        </w:rPr>
        <w:t>PARA</w:t>
      </w:r>
      <w:r w:rsidRPr="00B873D8">
        <w:rPr>
          <w:rFonts w:ascii="Century Gothic" w:hAnsi="Century Gothic"/>
          <w:b/>
          <w:color w:val="000000" w:themeColor="text1"/>
          <w:spacing w:val="-4"/>
          <w:sz w:val="20"/>
          <w:szCs w:val="20"/>
        </w:rPr>
        <w:t xml:space="preserve"> </w:t>
      </w:r>
      <w:r w:rsidRPr="00B873D8">
        <w:rPr>
          <w:rFonts w:ascii="Century Gothic" w:hAnsi="Century Gothic"/>
          <w:b/>
          <w:color w:val="000000" w:themeColor="text1"/>
          <w:sz w:val="20"/>
          <w:szCs w:val="20"/>
        </w:rPr>
        <w:t>PRESENTAR</w:t>
      </w:r>
      <w:r w:rsidRPr="00B873D8">
        <w:rPr>
          <w:rFonts w:ascii="Century Gothic" w:hAnsi="Century Gothic"/>
          <w:b/>
          <w:color w:val="000000" w:themeColor="text1"/>
          <w:spacing w:val="-4"/>
          <w:sz w:val="20"/>
          <w:szCs w:val="20"/>
        </w:rPr>
        <w:t xml:space="preserve"> </w:t>
      </w:r>
      <w:r w:rsidRPr="00B873D8">
        <w:rPr>
          <w:rFonts w:ascii="Century Gothic" w:hAnsi="Century Gothic"/>
          <w:b/>
          <w:color w:val="000000" w:themeColor="text1"/>
          <w:sz w:val="20"/>
          <w:szCs w:val="20"/>
        </w:rPr>
        <w:t>OFERTAS</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EN</w:t>
      </w:r>
      <w:r w:rsidRPr="00B873D8">
        <w:rPr>
          <w:rFonts w:ascii="Century Gothic" w:hAnsi="Century Gothic"/>
          <w:b/>
          <w:color w:val="000000" w:themeColor="text1"/>
          <w:spacing w:val="3"/>
          <w:sz w:val="20"/>
          <w:szCs w:val="20"/>
        </w:rPr>
        <w:t xml:space="preserve"> </w:t>
      </w:r>
      <w:r w:rsidRPr="00B873D8">
        <w:rPr>
          <w:rFonts w:ascii="Century Gothic" w:hAnsi="Century Gothic"/>
          <w:b/>
          <w:color w:val="000000" w:themeColor="text1"/>
          <w:sz w:val="20"/>
          <w:szCs w:val="20"/>
        </w:rPr>
        <w:t>EL</w:t>
      </w:r>
      <w:r w:rsidRPr="00B873D8">
        <w:rPr>
          <w:rFonts w:ascii="Century Gothic" w:hAnsi="Century Gothic"/>
          <w:b/>
          <w:color w:val="000000" w:themeColor="text1"/>
          <w:spacing w:val="-2"/>
          <w:sz w:val="20"/>
          <w:szCs w:val="20"/>
        </w:rPr>
        <w:t xml:space="preserve"> </w:t>
      </w:r>
      <w:r w:rsidRPr="00B873D8">
        <w:rPr>
          <w:rFonts w:ascii="Century Gothic" w:hAnsi="Century Gothic"/>
          <w:b/>
          <w:color w:val="000000" w:themeColor="text1"/>
          <w:sz w:val="20"/>
          <w:szCs w:val="20"/>
        </w:rPr>
        <w:t>SECOP II”</w:t>
      </w:r>
      <w:r w:rsidRPr="00B873D8">
        <w:rPr>
          <w:rFonts w:ascii="Century Gothic" w:hAnsi="Century Gothic"/>
          <w:b/>
          <w:color w:val="000000" w:themeColor="text1"/>
          <w:spacing w:val="9"/>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encuentre vigente.</w:t>
      </w:r>
    </w:p>
    <w:p w14:paraId="546AD2CA" w14:textId="77777777" w:rsidR="003E691A" w:rsidRPr="00B873D8" w:rsidRDefault="003E691A" w:rsidP="003E691A">
      <w:pPr>
        <w:spacing w:after="0" w:line="240" w:lineRule="auto"/>
        <w:ind w:left="220" w:right="236"/>
        <w:jc w:val="both"/>
        <w:rPr>
          <w:rFonts w:ascii="Century Gothic" w:hAnsi="Century Gothic"/>
          <w:color w:val="000000" w:themeColor="text1"/>
          <w:sz w:val="20"/>
          <w:szCs w:val="20"/>
        </w:rPr>
      </w:pPr>
    </w:p>
    <w:p w14:paraId="212566D4" w14:textId="77777777" w:rsidR="003E691A" w:rsidRDefault="003E691A" w:rsidP="003E691A">
      <w:pPr>
        <w:pStyle w:val="Prrafodelista"/>
        <w:widowControl w:val="0"/>
        <w:numPr>
          <w:ilvl w:val="1"/>
          <w:numId w:val="104"/>
        </w:numPr>
        <w:tabs>
          <w:tab w:val="left" w:pos="1041"/>
        </w:tabs>
        <w:autoSpaceDE w:val="0"/>
        <w:autoSpaceDN w:val="0"/>
        <w:spacing w:after="0" w:line="240" w:lineRule="auto"/>
        <w:ind w:left="1418"/>
        <w:contextualSpacing w:val="0"/>
        <w:jc w:val="both"/>
        <w:rPr>
          <w:rFonts w:ascii="Century Gothic" w:hAnsi="Century Gothic"/>
          <w:b/>
          <w:bCs/>
          <w:color w:val="000000" w:themeColor="text1"/>
          <w:sz w:val="20"/>
          <w:szCs w:val="20"/>
        </w:rPr>
      </w:pPr>
      <w:r w:rsidRPr="00990FAF">
        <w:rPr>
          <w:rFonts w:ascii="Century Gothic" w:hAnsi="Century Gothic"/>
          <w:b/>
          <w:color w:val="000000" w:themeColor="text1"/>
          <w:sz w:val="20"/>
          <w:szCs w:val="20"/>
        </w:rPr>
        <w:t>ACLARACIONES</w:t>
      </w:r>
      <w:r w:rsidRPr="004F7C68">
        <w:rPr>
          <w:rFonts w:ascii="Century Gothic" w:hAnsi="Century Gothic"/>
          <w:b/>
          <w:bCs/>
          <w:color w:val="000000" w:themeColor="text1"/>
          <w:sz w:val="20"/>
          <w:szCs w:val="20"/>
        </w:rPr>
        <w:t xml:space="preserve"> Y/O OBSERVACIONES Y/O MODIFICACIONES.</w:t>
      </w:r>
    </w:p>
    <w:p w14:paraId="32E68585" w14:textId="77777777" w:rsidR="003E691A" w:rsidRPr="00EF757E" w:rsidRDefault="003E691A" w:rsidP="003E691A">
      <w:pPr>
        <w:spacing w:after="0" w:line="240" w:lineRule="auto"/>
      </w:pPr>
    </w:p>
    <w:p w14:paraId="509D0320"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Los proponentes podrán solicitar aclaraciones y/</w:t>
      </w:r>
      <w:proofErr w:type="spellStart"/>
      <w:r w:rsidRPr="00B873D8">
        <w:rPr>
          <w:rFonts w:ascii="Century Gothic" w:hAnsi="Century Gothic"/>
          <w:color w:val="000000" w:themeColor="text1"/>
          <w:sz w:val="20"/>
          <w:szCs w:val="20"/>
        </w:rPr>
        <w:t>o</w:t>
      </w:r>
      <w:proofErr w:type="spellEnd"/>
      <w:r w:rsidRPr="00B873D8">
        <w:rPr>
          <w:rFonts w:ascii="Century Gothic" w:hAnsi="Century Gothic"/>
          <w:color w:val="000000" w:themeColor="text1"/>
          <w:sz w:val="20"/>
          <w:szCs w:val="20"/>
        </w:rPr>
        <w:t xml:space="preserve"> observaciones y/o modificaciones a los aspectos jurídicos, de</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 xml:space="preserve">experiencia, técnicos y económicos, hasta antes de la fecha para la presentación de ofertas establecida en </w:t>
      </w:r>
      <w:r>
        <w:rPr>
          <w:rFonts w:ascii="Century Gothic" w:hAnsi="Century Gothic"/>
          <w:color w:val="000000" w:themeColor="text1"/>
          <w:sz w:val="20"/>
          <w:szCs w:val="20"/>
        </w:rPr>
        <w:t>el</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 xml:space="preserve">CRONOGRAMA del proceso, a través </w:t>
      </w:r>
      <w:r w:rsidRPr="004F7C68">
        <w:rPr>
          <w:rFonts w:ascii="Century Gothic" w:hAnsi="Century Gothic"/>
          <w:color w:val="000000" w:themeColor="text1"/>
          <w:sz w:val="20"/>
          <w:szCs w:val="20"/>
        </w:rPr>
        <w:t xml:space="preserve">del </w:t>
      </w:r>
      <w:r w:rsidRPr="00B873D8">
        <w:rPr>
          <w:rFonts w:ascii="Century Gothic" w:hAnsi="Century Gothic"/>
          <w:color w:val="000000" w:themeColor="text1"/>
          <w:sz w:val="20"/>
          <w:szCs w:val="20"/>
        </w:rPr>
        <w:t xml:space="preserve">SECOP II. </w:t>
      </w:r>
    </w:p>
    <w:p w14:paraId="328DCB3A"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04BA396E"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 información sobre preguntas, observaciones, aclaraciones, respuestas y adendas, deben ser tenidas en cuenta en</w:t>
      </w:r>
      <w:r>
        <w:rPr>
          <w:rFonts w:ascii="Century Gothic" w:hAnsi="Century Gothic"/>
          <w:color w:val="000000" w:themeColor="text1"/>
          <w:sz w:val="20"/>
          <w:szCs w:val="20"/>
        </w:rPr>
        <w:t xml:space="preserve"> </w:t>
      </w:r>
      <w:r w:rsidRPr="006063FA">
        <w:rPr>
          <w:rFonts w:ascii="Century Gothic" w:hAnsi="Century Gothic"/>
          <w:color w:val="000000" w:themeColor="text1"/>
          <w:spacing w:val="-3"/>
          <w:sz w:val="20"/>
          <w:szCs w:val="20"/>
        </w:rPr>
        <w:t>las o</w:t>
      </w:r>
      <w:r w:rsidRPr="00B873D8">
        <w:rPr>
          <w:rFonts w:ascii="Century Gothic" w:hAnsi="Century Gothic"/>
          <w:color w:val="000000" w:themeColor="text1"/>
          <w:sz w:val="20"/>
          <w:szCs w:val="20"/>
        </w:rPr>
        <w:t>fertas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3"/>
          <w:sz w:val="20"/>
          <w:szCs w:val="20"/>
        </w:rPr>
        <w:t xml:space="preserve"> </w:t>
      </w:r>
      <w:r>
        <w:rPr>
          <w:rFonts w:ascii="Century Gothic" w:hAnsi="Century Gothic"/>
          <w:color w:val="000000" w:themeColor="text1"/>
          <w:spacing w:val="-3"/>
          <w:sz w:val="20"/>
          <w:szCs w:val="20"/>
        </w:rPr>
        <w:t xml:space="preserve">estas </w:t>
      </w:r>
      <w:r w:rsidRPr="00B873D8">
        <w:rPr>
          <w:rFonts w:ascii="Century Gothic" w:hAnsi="Century Gothic"/>
          <w:color w:val="000000" w:themeColor="text1"/>
          <w:sz w:val="20"/>
          <w:szCs w:val="20"/>
        </w:rPr>
        <w:t>hará</w:t>
      </w:r>
      <w:r>
        <w:rPr>
          <w:rFonts w:ascii="Century Gothic" w:hAnsi="Century Gothic"/>
          <w:color w:val="000000" w:themeColor="text1"/>
          <w:spacing w:val="1"/>
          <w:sz w:val="20"/>
          <w:szCs w:val="20"/>
        </w:rPr>
        <w:t xml:space="preserve">n </w:t>
      </w:r>
      <w:r w:rsidRPr="00B873D8">
        <w:rPr>
          <w:rFonts w:ascii="Century Gothic" w:hAnsi="Century Gothic"/>
          <w:color w:val="000000" w:themeColor="text1"/>
          <w:sz w:val="20"/>
          <w:szCs w:val="20"/>
        </w:rPr>
        <w:t>parte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integral de los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documentos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presente proceso</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selección.</w:t>
      </w:r>
    </w:p>
    <w:p w14:paraId="7739DDC4"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01FD99E0" w14:textId="77777777" w:rsidR="003E691A" w:rsidRDefault="003E691A" w:rsidP="003E691A">
      <w:pPr>
        <w:pStyle w:val="Textoindependiente"/>
        <w:spacing w:after="0" w:line="240" w:lineRule="auto"/>
        <w:ind w:left="220"/>
        <w:rPr>
          <w:rFonts w:ascii="Century Gothic" w:hAnsi="Century Gothic"/>
          <w:color w:val="000000" w:themeColor="text1"/>
          <w:sz w:val="20"/>
          <w:szCs w:val="20"/>
        </w:rPr>
      </w:pPr>
      <w:r w:rsidRPr="00B873D8">
        <w:rPr>
          <w:rFonts w:ascii="Century Gothic" w:hAnsi="Century Gothic"/>
          <w:color w:val="000000" w:themeColor="text1"/>
          <w:sz w:val="20"/>
          <w:szCs w:val="20"/>
        </w:rPr>
        <w:t>La Agencia</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responderá</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por</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escrito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observaciones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formuladas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a través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SECOP</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II.</w:t>
      </w:r>
    </w:p>
    <w:p w14:paraId="7904C89D" w14:textId="77777777" w:rsidR="003E691A" w:rsidRPr="00B873D8" w:rsidRDefault="003E691A" w:rsidP="003E691A">
      <w:pPr>
        <w:pStyle w:val="Textoindependiente"/>
        <w:spacing w:after="0" w:line="240" w:lineRule="auto"/>
        <w:ind w:left="220"/>
        <w:rPr>
          <w:rFonts w:ascii="Century Gothic" w:hAnsi="Century Gothic"/>
          <w:color w:val="000000" w:themeColor="text1"/>
          <w:sz w:val="20"/>
          <w:szCs w:val="20"/>
        </w:rPr>
      </w:pPr>
    </w:p>
    <w:p w14:paraId="47912F9D"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pacing w:val="-1"/>
          <w:sz w:val="20"/>
          <w:szCs w:val="20"/>
        </w:rPr>
        <w:t>Las</w:t>
      </w:r>
      <w:r w:rsidRPr="00B873D8">
        <w:rPr>
          <w:rFonts w:ascii="Century Gothic" w:hAnsi="Century Gothic"/>
          <w:color w:val="000000" w:themeColor="text1"/>
          <w:spacing w:val="-2"/>
          <w:sz w:val="20"/>
          <w:szCs w:val="20"/>
        </w:rPr>
        <w:t xml:space="preserve"> </w:t>
      </w:r>
      <w:r w:rsidRPr="004F7C68">
        <w:rPr>
          <w:rFonts w:ascii="Century Gothic" w:hAnsi="Century Gothic"/>
          <w:color w:val="000000" w:themeColor="text1"/>
          <w:sz w:val="20"/>
          <w:szCs w:val="20"/>
        </w:rPr>
        <w:t>consultas y respuestas no producirán</w:t>
      </w:r>
      <w:r w:rsidRPr="00B873D8">
        <w:rPr>
          <w:rFonts w:ascii="Century Gothic" w:hAnsi="Century Gothic"/>
          <w:color w:val="000000" w:themeColor="text1"/>
          <w:sz w:val="20"/>
          <w:szCs w:val="20"/>
        </w:rPr>
        <w:t xml:space="preserve"> </w:t>
      </w:r>
      <w:r w:rsidRPr="004F7C68">
        <w:rPr>
          <w:rFonts w:ascii="Century Gothic" w:hAnsi="Century Gothic"/>
          <w:color w:val="000000" w:themeColor="text1"/>
          <w:sz w:val="20"/>
          <w:szCs w:val="20"/>
        </w:rPr>
        <w:t xml:space="preserve">efecto </w:t>
      </w:r>
      <w:r w:rsidRPr="00B873D8">
        <w:rPr>
          <w:rFonts w:ascii="Century Gothic" w:hAnsi="Century Gothic"/>
          <w:color w:val="000000" w:themeColor="text1"/>
          <w:sz w:val="20"/>
          <w:szCs w:val="20"/>
        </w:rPr>
        <w:t>suspensivo</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sobre</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plazo para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presentación</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4F7C68">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las</w:t>
      </w:r>
      <w:r w:rsidRPr="004F7C68">
        <w:rPr>
          <w:rFonts w:ascii="Century Gothic" w:hAnsi="Century Gothic"/>
          <w:color w:val="000000" w:themeColor="text1"/>
          <w:sz w:val="20"/>
          <w:szCs w:val="20"/>
        </w:rPr>
        <w:t xml:space="preserve"> propuestas</w:t>
      </w:r>
      <w:r w:rsidRPr="00B873D8">
        <w:rPr>
          <w:rFonts w:ascii="Century Gothic" w:hAnsi="Century Gothic"/>
          <w:color w:val="000000" w:themeColor="text1"/>
          <w:sz w:val="20"/>
          <w:szCs w:val="20"/>
        </w:rPr>
        <w:t>.</w:t>
      </w:r>
    </w:p>
    <w:p w14:paraId="27DC7F44"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510B1663" w14:textId="77777777" w:rsidR="003E691A" w:rsidRPr="00B873D8" w:rsidRDefault="003E691A" w:rsidP="003E691A">
      <w:pPr>
        <w:pStyle w:val="Prrafodelista"/>
        <w:widowControl w:val="0"/>
        <w:numPr>
          <w:ilvl w:val="1"/>
          <w:numId w:val="104"/>
        </w:numPr>
        <w:tabs>
          <w:tab w:val="left" w:pos="1041"/>
        </w:tabs>
        <w:autoSpaceDE w:val="0"/>
        <w:autoSpaceDN w:val="0"/>
        <w:spacing w:after="0" w:line="240" w:lineRule="auto"/>
        <w:ind w:left="1418"/>
        <w:contextualSpacing w:val="0"/>
        <w:jc w:val="both"/>
        <w:rPr>
          <w:rFonts w:ascii="Century Gothic" w:hAnsi="Century Gothic"/>
          <w:color w:val="000000" w:themeColor="text1"/>
          <w:sz w:val="20"/>
          <w:szCs w:val="20"/>
        </w:rPr>
      </w:pPr>
      <w:r w:rsidRPr="00990FAF">
        <w:rPr>
          <w:rFonts w:ascii="Century Gothic" w:hAnsi="Century Gothic"/>
          <w:b/>
          <w:color w:val="000000" w:themeColor="text1"/>
          <w:sz w:val="20"/>
          <w:szCs w:val="20"/>
        </w:rPr>
        <w:t>ADENDAS</w:t>
      </w:r>
      <w:r w:rsidRPr="00B873D8">
        <w:rPr>
          <w:rFonts w:ascii="Century Gothic" w:hAnsi="Century Gothic"/>
          <w:color w:val="000000" w:themeColor="text1"/>
          <w:sz w:val="20"/>
          <w:szCs w:val="20"/>
        </w:rPr>
        <w:t>.</w:t>
      </w:r>
    </w:p>
    <w:p w14:paraId="3166C721"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4EF21DCC"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De conformidad con lo señalado en el artículo 2.2.1.1.2.2.1 del Decreto 1082 de 2015, la Agencia puede modificar</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 invitación a través de adendas expedidas antes del vencimiento del plazo para presentar ofertas. De igual forma se</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podrán expedir para modificar la duración y plazos del proceso una vez vencido el término para la presentación</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las</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ofertas</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antes</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 la adjudicación</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contrato.</w:t>
      </w:r>
    </w:p>
    <w:p w14:paraId="396DE8A9" w14:textId="77777777" w:rsidR="003E691A" w:rsidRPr="00B873D8"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48837529"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sidRPr="00B873D8">
        <w:rPr>
          <w:rFonts w:ascii="Century Gothic" w:hAnsi="Century Gothic"/>
          <w:color w:val="000000" w:themeColor="text1"/>
          <w:sz w:val="20"/>
          <w:szCs w:val="20"/>
        </w:rPr>
        <w:lastRenderedPageBreak/>
        <w:t xml:space="preserve">Las adendas serán publicadas en </w:t>
      </w:r>
      <w:r w:rsidRPr="00F50CFF">
        <w:rPr>
          <w:rFonts w:ascii="Century Gothic" w:hAnsi="Century Gothic"/>
          <w:color w:val="000000" w:themeColor="text1"/>
          <w:sz w:val="20"/>
          <w:szCs w:val="20"/>
        </w:rPr>
        <w:t xml:space="preserve">días </w:t>
      </w:r>
      <w:r w:rsidRPr="00B873D8">
        <w:rPr>
          <w:rFonts w:ascii="Century Gothic" w:hAnsi="Century Gothic"/>
          <w:color w:val="000000" w:themeColor="text1"/>
          <w:sz w:val="20"/>
          <w:szCs w:val="20"/>
        </w:rPr>
        <w:t>hábiles</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más</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tardar</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día</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hábil</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anterior</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al</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vencimiento</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 plazo para presentar ofertas</w:t>
      </w:r>
      <w:r>
        <w:rPr>
          <w:rFonts w:ascii="Century Gothic" w:hAnsi="Century Gothic"/>
          <w:color w:val="000000" w:themeColor="text1"/>
          <w:sz w:val="20"/>
          <w:szCs w:val="20"/>
        </w:rPr>
        <w:t xml:space="preserve"> en </w:t>
      </w:r>
      <w:r w:rsidRPr="00B873D8">
        <w:rPr>
          <w:rFonts w:ascii="Century Gothic" w:hAnsi="Century Gothic"/>
          <w:color w:val="000000" w:themeColor="text1"/>
          <w:sz w:val="20"/>
          <w:szCs w:val="20"/>
        </w:rPr>
        <w:t xml:space="preserve">la Plataforma del </w:t>
      </w:r>
      <w:r>
        <w:rPr>
          <w:rFonts w:ascii="Century Gothic" w:hAnsi="Century Gothic"/>
          <w:color w:val="000000" w:themeColor="text1"/>
          <w:sz w:val="20"/>
          <w:szCs w:val="20"/>
        </w:rPr>
        <w:t>SECOP II</w:t>
      </w:r>
      <w:r w:rsidRPr="00B873D8">
        <w:rPr>
          <w:rFonts w:ascii="Century Gothic" w:hAnsi="Century Gothic"/>
          <w:color w:val="000000" w:themeColor="text1"/>
          <w:sz w:val="20"/>
          <w:szCs w:val="20"/>
        </w:rPr>
        <w:t xml:space="preserve"> - y serán</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consideradas parte</w:t>
      </w:r>
      <w:r w:rsidRPr="00F50CF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integral de la invitación pública.</w:t>
      </w:r>
    </w:p>
    <w:p w14:paraId="76327098" w14:textId="77777777" w:rsidR="003E691A" w:rsidRPr="00B873D8"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08167B19" w14:textId="77777777" w:rsidR="003E691A" w:rsidRDefault="003E691A" w:rsidP="003E691A">
      <w:pPr>
        <w:pStyle w:val="Textoindependiente"/>
        <w:spacing w:before="97" w:line="240" w:lineRule="auto"/>
        <w:ind w:left="220"/>
        <w:jc w:val="both"/>
        <w:rPr>
          <w:rFonts w:ascii="Century Gothic" w:hAnsi="Century Gothic"/>
          <w:b/>
          <w:bCs/>
          <w:color w:val="000000" w:themeColor="text1"/>
          <w:spacing w:val="27"/>
          <w:sz w:val="20"/>
          <w:szCs w:val="20"/>
        </w:rPr>
      </w:pPr>
      <w:r w:rsidRPr="00F50CFF">
        <w:rPr>
          <w:rFonts w:ascii="Century Gothic" w:hAnsi="Century Gothic"/>
          <w:b/>
          <w:bCs/>
          <w:color w:val="000000" w:themeColor="text1"/>
          <w:sz w:val="20"/>
          <w:szCs w:val="20"/>
        </w:rPr>
        <w:t xml:space="preserve">ES RESPONSABILIDAD DEL(LOS) INTERESADO(S) CONSULTAR PERMANENTEMENTE EL </w:t>
      </w:r>
      <w:r>
        <w:rPr>
          <w:rFonts w:ascii="Century Gothic" w:hAnsi="Century Gothic"/>
          <w:b/>
          <w:bCs/>
          <w:color w:val="000000" w:themeColor="text1"/>
          <w:sz w:val="20"/>
          <w:szCs w:val="20"/>
        </w:rPr>
        <w:t>SECOP II</w:t>
      </w:r>
      <w:r w:rsidRPr="00F50CFF">
        <w:rPr>
          <w:rFonts w:ascii="Century Gothic" w:hAnsi="Century Gothic"/>
          <w:b/>
          <w:bCs/>
          <w:color w:val="000000" w:themeColor="text1"/>
          <w:sz w:val="20"/>
          <w:szCs w:val="20"/>
        </w:rPr>
        <w:t>, PARA EFECTOS DE CONOCER LAS POSIBLES ADENDAS QUE SE PRODUZCAN DURANTE EL PLAZO ESTABLECIDO POR LA LEY.</w:t>
      </w:r>
      <w:r w:rsidRPr="00F50CFF">
        <w:rPr>
          <w:rFonts w:ascii="Century Gothic" w:hAnsi="Century Gothic"/>
          <w:b/>
          <w:bCs/>
          <w:color w:val="000000" w:themeColor="text1"/>
          <w:spacing w:val="27"/>
          <w:sz w:val="20"/>
          <w:szCs w:val="20"/>
        </w:rPr>
        <w:t xml:space="preserve"> </w:t>
      </w:r>
    </w:p>
    <w:p w14:paraId="23BD84F7" w14:textId="77777777" w:rsidR="009730BC" w:rsidRPr="008F248E" w:rsidRDefault="009730BC" w:rsidP="009730BC">
      <w:pPr>
        <w:pStyle w:val="Textoindependiente"/>
        <w:spacing w:after="0" w:line="240" w:lineRule="auto"/>
        <w:ind w:left="220"/>
        <w:jc w:val="both"/>
        <w:rPr>
          <w:rFonts w:ascii="Century Gothic" w:hAnsi="Century Gothic"/>
          <w:b/>
          <w:bCs/>
          <w:color w:val="000000" w:themeColor="text1"/>
          <w:sz w:val="20"/>
          <w:szCs w:val="20"/>
        </w:rPr>
      </w:pPr>
    </w:p>
    <w:p w14:paraId="617D1591" w14:textId="77777777" w:rsidR="003E691A" w:rsidRPr="00F50CFF" w:rsidRDefault="003E691A" w:rsidP="009730BC">
      <w:pPr>
        <w:pStyle w:val="Prrafodelista"/>
        <w:widowControl w:val="0"/>
        <w:numPr>
          <w:ilvl w:val="0"/>
          <w:numId w:val="104"/>
        </w:numPr>
        <w:tabs>
          <w:tab w:val="left" w:pos="1276"/>
        </w:tabs>
        <w:autoSpaceDE w:val="0"/>
        <w:autoSpaceDN w:val="0"/>
        <w:spacing w:after="0" w:line="240" w:lineRule="auto"/>
        <w:ind w:left="2127" w:right="443" w:hanging="1418"/>
        <w:contextualSpacing w:val="0"/>
        <w:rPr>
          <w:rFonts w:ascii="Century Gothic" w:hAnsi="Century Gothic"/>
          <w:b/>
          <w:bCs/>
          <w:color w:val="000000" w:themeColor="text1"/>
          <w:sz w:val="20"/>
          <w:szCs w:val="20"/>
          <w:u w:val="single"/>
        </w:rPr>
      </w:pPr>
      <w:r w:rsidRPr="00F50CFF">
        <w:rPr>
          <w:rFonts w:ascii="Century Gothic" w:hAnsi="Century Gothic"/>
          <w:b/>
          <w:color w:val="000000" w:themeColor="text1"/>
          <w:sz w:val="20"/>
          <w:szCs w:val="20"/>
          <w:u w:val="single"/>
        </w:rPr>
        <w:t>PROCEDIMIENTO</w:t>
      </w:r>
      <w:r w:rsidRPr="00F50CFF">
        <w:rPr>
          <w:rFonts w:ascii="Century Gothic" w:hAnsi="Century Gothic"/>
          <w:b/>
          <w:bCs/>
          <w:color w:val="000000" w:themeColor="text1"/>
          <w:spacing w:val="-8"/>
          <w:sz w:val="20"/>
          <w:szCs w:val="20"/>
          <w:u w:val="single"/>
        </w:rPr>
        <w:t xml:space="preserve"> </w:t>
      </w:r>
      <w:r w:rsidRPr="00F50CFF">
        <w:rPr>
          <w:rFonts w:ascii="Century Gothic" w:hAnsi="Century Gothic"/>
          <w:b/>
          <w:bCs/>
          <w:color w:val="000000" w:themeColor="text1"/>
          <w:sz w:val="20"/>
          <w:szCs w:val="20"/>
          <w:u w:val="single"/>
        </w:rPr>
        <w:t>MÍNIMA</w:t>
      </w:r>
      <w:r w:rsidRPr="00F50CFF">
        <w:rPr>
          <w:rFonts w:ascii="Century Gothic" w:hAnsi="Century Gothic"/>
          <w:b/>
          <w:bCs/>
          <w:color w:val="000000" w:themeColor="text1"/>
          <w:spacing w:val="-6"/>
          <w:sz w:val="20"/>
          <w:szCs w:val="20"/>
          <w:u w:val="single"/>
        </w:rPr>
        <w:t xml:space="preserve"> </w:t>
      </w:r>
      <w:r w:rsidRPr="00F50CFF">
        <w:rPr>
          <w:rFonts w:ascii="Century Gothic" w:hAnsi="Century Gothic"/>
          <w:b/>
          <w:bCs/>
          <w:color w:val="000000" w:themeColor="text1"/>
          <w:sz w:val="20"/>
          <w:szCs w:val="20"/>
          <w:u w:val="single"/>
        </w:rPr>
        <w:t>CUANTÍA</w:t>
      </w:r>
      <w:r w:rsidRPr="00F50CFF">
        <w:rPr>
          <w:rFonts w:ascii="Century Gothic" w:hAnsi="Century Gothic"/>
          <w:b/>
          <w:bCs/>
          <w:color w:val="000000" w:themeColor="text1"/>
          <w:spacing w:val="-5"/>
          <w:sz w:val="20"/>
          <w:szCs w:val="20"/>
          <w:u w:val="single"/>
        </w:rPr>
        <w:t xml:space="preserve"> </w:t>
      </w:r>
      <w:r w:rsidRPr="00F50CFF">
        <w:rPr>
          <w:rFonts w:ascii="Century Gothic" w:hAnsi="Century Gothic"/>
          <w:b/>
          <w:bCs/>
          <w:color w:val="000000" w:themeColor="text1"/>
          <w:sz w:val="20"/>
          <w:szCs w:val="20"/>
          <w:u w:val="single"/>
        </w:rPr>
        <w:t>-</w:t>
      </w:r>
      <w:r w:rsidRPr="00F50CFF">
        <w:rPr>
          <w:rFonts w:ascii="Century Gothic" w:hAnsi="Century Gothic"/>
          <w:b/>
          <w:bCs/>
          <w:color w:val="000000" w:themeColor="text1"/>
          <w:spacing w:val="-4"/>
          <w:sz w:val="20"/>
          <w:szCs w:val="20"/>
          <w:u w:val="single"/>
        </w:rPr>
        <w:t xml:space="preserve"> </w:t>
      </w:r>
      <w:r w:rsidRPr="00F50CFF">
        <w:rPr>
          <w:rFonts w:ascii="Century Gothic" w:hAnsi="Century Gothic"/>
          <w:b/>
          <w:bCs/>
          <w:color w:val="000000" w:themeColor="text1"/>
          <w:sz w:val="20"/>
          <w:szCs w:val="20"/>
          <w:u w:val="single"/>
        </w:rPr>
        <w:t>VERIFICACIÓN</w:t>
      </w:r>
      <w:r w:rsidRPr="00F50CFF">
        <w:rPr>
          <w:rFonts w:ascii="Century Gothic" w:hAnsi="Century Gothic"/>
          <w:b/>
          <w:bCs/>
          <w:color w:val="000000" w:themeColor="text1"/>
          <w:spacing w:val="-2"/>
          <w:sz w:val="20"/>
          <w:szCs w:val="20"/>
          <w:u w:val="single"/>
        </w:rPr>
        <w:t xml:space="preserve"> </w:t>
      </w:r>
      <w:r w:rsidRPr="00F50CFF">
        <w:rPr>
          <w:rFonts w:ascii="Century Gothic" w:hAnsi="Century Gothic"/>
          <w:b/>
          <w:bCs/>
          <w:color w:val="000000" w:themeColor="text1"/>
          <w:sz w:val="20"/>
          <w:szCs w:val="20"/>
          <w:u w:val="single"/>
        </w:rPr>
        <w:t>OFERTAS</w:t>
      </w:r>
      <w:r w:rsidRPr="00F50CFF">
        <w:rPr>
          <w:rFonts w:ascii="Century Gothic" w:hAnsi="Century Gothic"/>
          <w:b/>
          <w:bCs/>
          <w:color w:val="000000" w:themeColor="text1"/>
          <w:spacing w:val="-4"/>
          <w:sz w:val="20"/>
          <w:szCs w:val="20"/>
          <w:u w:val="single"/>
        </w:rPr>
        <w:t xml:space="preserve"> </w:t>
      </w:r>
      <w:r w:rsidRPr="00F50CFF">
        <w:rPr>
          <w:rFonts w:ascii="Century Gothic" w:hAnsi="Century Gothic"/>
          <w:b/>
          <w:bCs/>
          <w:color w:val="000000" w:themeColor="text1"/>
          <w:sz w:val="20"/>
          <w:szCs w:val="20"/>
          <w:u w:val="single"/>
        </w:rPr>
        <w:t>ECONÓMICAS.</w:t>
      </w:r>
    </w:p>
    <w:p w14:paraId="16B15151" w14:textId="77777777" w:rsidR="003E691A" w:rsidRPr="00B873D8" w:rsidRDefault="003E691A" w:rsidP="003E691A">
      <w:pPr>
        <w:pStyle w:val="Textoindependiente"/>
        <w:spacing w:before="9" w:line="240" w:lineRule="auto"/>
        <w:rPr>
          <w:rFonts w:ascii="Century Gothic" w:hAnsi="Century Gothic"/>
          <w:b/>
          <w:color w:val="000000" w:themeColor="text1"/>
          <w:sz w:val="20"/>
          <w:szCs w:val="20"/>
        </w:rPr>
      </w:pPr>
    </w:p>
    <w:p w14:paraId="2B894AA6" w14:textId="77777777" w:rsidR="003E691A" w:rsidRDefault="003E691A" w:rsidP="003E691A">
      <w:pPr>
        <w:spacing w:after="0" w:line="240" w:lineRule="auto"/>
        <w:ind w:left="220" w:right="229"/>
        <w:jc w:val="both"/>
        <w:rPr>
          <w:rFonts w:ascii="Century Gothic" w:hAnsi="Century Gothic"/>
          <w:b/>
          <w:i/>
          <w:color w:val="000000" w:themeColor="text1"/>
          <w:sz w:val="20"/>
          <w:szCs w:val="20"/>
        </w:rPr>
      </w:pPr>
      <w:r w:rsidRPr="00B873D8">
        <w:rPr>
          <w:rFonts w:ascii="Century Gothic" w:hAnsi="Century Gothic"/>
          <w:color w:val="000000" w:themeColor="text1"/>
          <w:sz w:val="20"/>
          <w:szCs w:val="20"/>
        </w:rPr>
        <w:t>Una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vez,</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realizada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apertura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ofertas, la Agencia Distrital para la Educación Superior, la Ciencia y la Tecnología “ATENEA”, procederá a verificar los requisitos habilitantes del oferente que presentó el menor precio y dará</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aplicabilidad</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establecido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artículo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2.2.1.2.1.5.2,</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numeral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4,</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Decreto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Nacional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1082</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2015</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w w:val="145"/>
          <w:sz w:val="20"/>
          <w:szCs w:val="20"/>
        </w:rPr>
        <w:t>…</w:t>
      </w:r>
      <w:r w:rsidRPr="00B873D8">
        <w:rPr>
          <w:rFonts w:ascii="Century Gothic" w:hAnsi="Century Gothic"/>
          <w:color w:val="000000" w:themeColor="text1"/>
          <w:spacing w:val="1"/>
          <w:w w:val="145"/>
          <w:sz w:val="20"/>
          <w:szCs w:val="20"/>
        </w:rPr>
        <w:t xml:space="preserve"> </w:t>
      </w:r>
      <w:r w:rsidRPr="00B873D8">
        <w:rPr>
          <w:rFonts w:ascii="Century Gothic" w:hAnsi="Century Gothic"/>
          <w:b/>
          <w:i/>
          <w:color w:val="000000" w:themeColor="text1"/>
          <w:sz w:val="20"/>
          <w:szCs w:val="20"/>
        </w:rPr>
        <w:t>“PROCEDIMIENTO PARA LA CONTRATACIÓN DE MÍNIMA CUANTÍA. - La entidad estatal debe revisar las</w:t>
      </w:r>
      <w:r w:rsidRPr="00B873D8">
        <w:rPr>
          <w:rFonts w:ascii="Century Gothic" w:hAnsi="Century Gothic"/>
          <w:b/>
          <w:i/>
          <w:color w:val="000000" w:themeColor="text1"/>
          <w:spacing w:val="1"/>
          <w:sz w:val="20"/>
          <w:szCs w:val="20"/>
        </w:rPr>
        <w:t xml:space="preserve"> </w:t>
      </w:r>
      <w:r w:rsidRPr="00B873D8">
        <w:rPr>
          <w:rFonts w:ascii="Century Gothic" w:hAnsi="Century Gothic"/>
          <w:b/>
          <w:i/>
          <w:color w:val="000000" w:themeColor="text1"/>
          <w:sz w:val="20"/>
          <w:szCs w:val="20"/>
        </w:rPr>
        <w:t>ofertas económicas y verificar que la de menor precio cumple con las condiciones de la invitación. Si esta no</w:t>
      </w:r>
      <w:r w:rsidRPr="00B873D8">
        <w:rPr>
          <w:rFonts w:ascii="Century Gothic" w:hAnsi="Century Gothic"/>
          <w:b/>
          <w:i/>
          <w:color w:val="000000" w:themeColor="text1"/>
          <w:spacing w:val="-47"/>
          <w:sz w:val="20"/>
          <w:szCs w:val="20"/>
        </w:rPr>
        <w:t xml:space="preserve"> </w:t>
      </w:r>
      <w:r w:rsidRPr="00B873D8">
        <w:rPr>
          <w:rFonts w:ascii="Century Gothic" w:hAnsi="Century Gothic"/>
          <w:b/>
          <w:i/>
          <w:color w:val="000000" w:themeColor="text1"/>
          <w:sz w:val="20"/>
          <w:szCs w:val="20"/>
        </w:rPr>
        <w:t>cumple</w:t>
      </w:r>
      <w:r w:rsidRPr="00B873D8">
        <w:rPr>
          <w:rFonts w:ascii="Century Gothic" w:hAnsi="Century Gothic"/>
          <w:b/>
          <w:i/>
          <w:color w:val="000000" w:themeColor="text1"/>
          <w:spacing w:val="-9"/>
          <w:sz w:val="20"/>
          <w:szCs w:val="20"/>
        </w:rPr>
        <w:t xml:space="preserve"> </w:t>
      </w:r>
      <w:r w:rsidRPr="00B873D8">
        <w:rPr>
          <w:rFonts w:ascii="Century Gothic" w:hAnsi="Century Gothic"/>
          <w:b/>
          <w:i/>
          <w:color w:val="000000" w:themeColor="text1"/>
          <w:sz w:val="20"/>
          <w:szCs w:val="20"/>
        </w:rPr>
        <w:t>con</w:t>
      </w:r>
      <w:r w:rsidRPr="00B873D8">
        <w:rPr>
          <w:rFonts w:ascii="Century Gothic" w:hAnsi="Century Gothic"/>
          <w:b/>
          <w:i/>
          <w:color w:val="000000" w:themeColor="text1"/>
          <w:spacing w:val="-10"/>
          <w:sz w:val="20"/>
          <w:szCs w:val="20"/>
        </w:rPr>
        <w:t xml:space="preserve"> </w:t>
      </w:r>
      <w:r w:rsidRPr="00B873D8">
        <w:rPr>
          <w:rFonts w:ascii="Century Gothic" w:hAnsi="Century Gothic"/>
          <w:b/>
          <w:i/>
          <w:color w:val="000000" w:themeColor="text1"/>
          <w:sz w:val="20"/>
          <w:szCs w:val="20"/>
        </w:rPr>
        <w:t>las</w:t>
      </w:r>
      <w:r w:rsidRPr="00B873D8">
        <w:rPr>
          <w:rFonts w:ascii="Century Gothic" w:hAnsi="Century Gothic"/>
          <w:b/>
          <w:i/>
          <w:color w:val="000000" w:themeColor="text1"/>
          <w:spacing w:val="-12"/>
          <w:sz w:val="20"/>
          <w:szCs w:val="20"/>
        </w:rPr>
        <w:t xml:space="preserve"> </w:t>
      </w:r>
      <w:r w:rsidRPr="00B873D8">
        <w:rPr>
          <w:rFonts w:ascii="Century Gothic" w:hAnsi="Century Gothic"/>
          <w:b/>
          <w:i/>
          <w:color w:val="000000" w:themeColor="text1"/>
          <w:sz w:val="20"/>
          <w:szCs w:val="20"/>
        </w:rPr>
        <w:t>condiciones</w:t>
      </w:r>
      <w:r w:rsidRPr="00B873D8">
        <w:rPr>
          <w:rFonts w:ascii="Century Gothic" w:hAnsi="Century Gothic"/>
          <w:b/>
          <w:i/>
          <w:color w:val="000000" w:themeColor="text1"/>
          <w:spacing w:val="-12"/>
          <w:sz w:val="20"/>
          <w:szCs w:val="20"/>
        </w:rPr>
        <w:t xml:space="preserve"> </w:t>
      </w:r>
      <w:r w:rsidRPr="00B873D8">
        <w:rPr>
          <w:rFonts w:ascii="Century Gothic" w:hAnsi="Century Gothic"/>
          <w:b/>
          <w:i/>
          <w:color w:val="000000" w:themeColor="text1"/>
          <w:sz w:val="20"/>
          <w:szCs w:val="20"/>
        </w:rPr>
        <w:t>de</w:t>
      </w:r>
      <w:r w:rsidRPr="00B873D8">
        <w:rPr>
          <w:rFonts w:ascii="Century Gothic" w:hAnsi="Century Gothic"/>
          <w:b/>
          <w:i/>
          <w:color w:val="000000" w:themeColor="text1"/>
          <w:spacing w:val="-8"/>
          <w:sz w:val="20"/>
          <w:szCs w:val="20"/>
        </w:rPr>
        <w:t xml:space="preserve"> </w:t>
      </w:r>
      <w:r w:rsidRPr="00B873D8">
        <w:rPr>
          <w:rFonts w:ascii="Century Gothic" w:hAnsi="Century Gothic"/>
          <w:b/>
          <w:i/>
          <w:color w:val="000000" w:themeColor="text1"/>
          <w:sz w:val="20"/>
          <w:szCs w:val="20"/>
        </w:rPr>
        <w:t>la</w:t>
      </w:r>
      <w:r w:rsidRPr="00B873D8">
        <w:rPr>
          <w:rFonts w:ascii="Century Gothic" w:hAnsi="Century Gothic"/>
          <w:b/>
          <w:i/>
          <w:color w:val="000000" w:themeColor="text1"/>
          <w:spacing w:val="-8"/>
          <w:sz w:val="20"/>
          <w:szCs w:val="20"/>
        </w:rPr>
        <w:t xml:space="preserve"> </w:t>
      </w:r>
      <w:r w:rsidRPr="00B873D8">
        <w:rPr>
          <w:rFonts w:ascii="Century Gothic" w:hAnsi="Century Gothic"/>
          <w:b/>
          <w:i/>
          <w:color w:val="000000" w:themeColor="text1"/>
          <w:sz w:val="20"/>
          <w:szCs w:val="20"/>
        </w:rPr>
        <w:t>invitación,</w:t>
      </w:r>
      <w:r w:rsidRPr="00B873D8">
        <w:rPr>
          <w:rFonts w:ascii="Century Gothic" w:hAnsi="Century Gothic"/>
          <w:b/>
          <w:i/>
          <w:color w:val="000000" w:themeColor="text1"/>
          <w:spacing w:val="-6"/>
          <w:sz w:val="20"/>
          <w:szCs w:val="20"/>
        </w:rPr>
        <w:t xml:space="preserve"> </w:t>
      </w:r>
      <w:r w:rsidRPr="00B873D8">
        <w:rPr>
          <w:rFonts w:ascii="Century Gothic" w:hAnsi="Century Gothic"/>
          <w:b/>
          <w:i/>
          <w:color w:val="000000" w:themeColor="text1"/>
          <w:sz w:val="20"/>
          <w:szCs w:val="20"/>
        </w:rPr>
        <w:t>la</w:t>
      </w:r>
      <w:r w:rsidRPr="00B873D8">
        <w:rPr>
          <w:rFonts w:ascii="Century Gothic" w:hAnsi="Century Gothic"/>
          <w:b/>
          <w:i/>
          <w:color w:val="000000" w:themeColor="text1"/>
          <w:spacing w:val="-4"/>
          <w:sz w:val="20"/>
          <w:szCs w:val="20"/>
        </w:rPr>
        <w:t xml:space="preserve"> </w:t>
      </w:r>
      <w:r w:rsidRPr="00B873D8">
        <w:rPr>
          <w:rFonts w:ascii="Century Gothic" w:hAnsi="Century Gothic"/>
          <w:b/>
          <w:i/>
          <w:color w:val="000000" w:themeColor="text1"/>
          <w:sz w:val="20"/>
          <w:szCs w:val="20"/>
        </w:rPr>
        <w:t>entidad</w:t>
      </w:r>
      <w:r w:rsidRPr="00B873D8">
        <w:rPr>
          <w:rFonts w:ascii="Century Gothic" w:hAnsi="Century Gothic"/>
          <w:b/>
          <w:i/>
          <w:color w:val="000000" w:themeColor="text1"/>
          <w:spacing w:val="-10"/>
          <w:sz w:val="20"/>
          <w:szCs w:val="20"/>
        </w:rPr>
        <w:t xml:space="preserve"> </w:t>
      </w:r>
      <w:r w:rsidRPr="00B873D8">
        <w:rPr>
          <w:rFonts w:ascii="Century Gothic" w:hAnsi="Century Gothic"/>
          <w:b/>
          <w:i/>
          <w:color w:val="000000" w:themeColor="text1"/>
          <w:sz w:val="20"/>
          <w:szCs w:val="20"/>
        </w:rPr>
        <w:t>Estatal</w:t>
      </w:r>
      <w:r w:rsidRPr="00B873D8">
        <w:rPr>
          <w:rFonts w:ascii="Century Gothic" w:hAnsi="Century Gothic"/>
          <w:b/>
          <w:i/>
          <w:color w:val="000000" w:themeColor="text1"/>
          <w:spacing w:val="-6"/>
          <w:sz w:val="20"/>
          <w:szCs w:val="20"/>
        </w:rPr>
        <w:t xml:space="preserve"> </w:t>
      </w:r>
      <w:r w:rsidRPr="00B873D8">
        <w:rPr>
          <w:rFonts w:ascii="Century Gothic" w:hAnsi="Century Gothic"/>
          <w:b/>
          <w:i/>
          <w:color w:val="000000" w:themeColor="text1"/>
          <w:sz w:val="20"/>
          <w:szCs w:val="20"/>
        </w:rPr>
        <w:t>debe</w:t>
      </w:r>
      <w:r w:rsidRPr="00B873D8">
        <w:rPr>
          <w:rFonts w:ascii="Century Gothic" w:hAnsi="Century Gothic"/>
          <w:b/>
          <w:i/>
          <w:color w:val="000000" w:themeColor="text1"/>
          <w:spacing w:val="-8"/>
          <w:sz w:val="20"/>
          <w:szCs w:val="20"/>
        </w:rPr>
        <w:t xml:space="preserve"> </w:t>
      </w:r>
      <w:r w:rsidRPr="00B873D8">
        <w:rPr>
          <w:rFonts w:ascii="Century Gothic" w:hAnsi="Century Gothic"/>
          <w:b/>
          <w:i/>
          <w:color w:val="000000" w:themeColor="text1"/>
          <w:sz w:val="20"/>
          <w:szCs w:val="20"/>
        </w:rPr>
        <w:t>verificar</w:t>
      </w:r>
      <w:r w:rsidRPr="00B873D8">
        <w:rPr>
          <w:rFonts w:ascii="Century Gothic" w:hAnsi="Century Gothic"/>
          <w:b/>
          <w:i/>
          <w:color w:val="000000" w:themeColor="text1"/>
          <w:spacing w:val="-7"/>
          <w:sz w:val="20"/>
          <w:szCs w:val="20"/>
        </w:rPr>
        <w:t xml:space="preserve"> </w:t>
      </w:r>
      <w:r w:rsidRPr="00B873D8">
        <w:rPr>
          <w:rFonts w:ascii="Century Gothic" w:hAnsi="Century Gothic"/>
          <w:b/>
          <w:i/>
          <w:color w:val="000000" w:themeColor="text1"/>
          <w:sz w:val="20"/>
          <w:szCs w:val="20"/>
        </w:rPr>
        <w:t>el</w:t>
      </w:r>
      <w:r w:rsidRPr="00B873D8">
        <w:rPr>
          <w:rFonts w:ascii="Century Gothic" w:hAnsi="Century Gothic"/>
          <w:b/>
          <w:i/>
          <w:color w:val="000000" w:themeColor="text1"/>
          <w:spacing w:val="-6"/>
          <w:sz w:val="20"/>
          <w:szCs w:val="20"/>
        </w:rPr>
        <w:t xml:space="preserve"> </w:t>
      </w:r>
      <w:r w:rsidRPr="00B873D8">
        <w:rPr>
          <w:rFonts w:ascii="Century Gothic" w:hAnsi="Century Gothic"/>
          <w:b/>
          <w:i/>
          <w:color w:val="000000" w:themeColor="text1"/>
          <w:sz w:val="20"/>
          <w:szCs w:val="20"/>
        </w:rPr>
        <w:t>cumplimiento</w:t>
      </w:r>
      <w:r w:rsidRPr="00B873D8">
        <w:rPr>
          <w:rFonts w:ascii="Century Gothic" w:hAnsi="Century Gothic"/>
          <w:b/>
          <w:i/>
          <w:color w:val="000000" w:themeColor="text1"/>
          <w:spacing w:val="-10"/>
          <w:sz w:val="20"/>
          <w:szCs w:val="20"/>
        </w:rPr>
        <w:t xml:space="preserve"> </w:t>
      </w:r>
      <w:r w:rsidRPr="00B873D8">
        <w:rPr>
          <w:rFonts w:ascii="Century Gothic" w:hAnsi="Century Gothic"/>
          <w:b/>
          <w:i/>
          <w:color w:val="000000" w:themeColor="text1"/>
          <w:sz w:val="20"/>
          <w:szCs w:val="20"/>
        </w:rPr>
        <w:t>de</w:t>
      </w:r>
      <w:r w:rsidRPr="00B873D8">
        <w:rPr>
          <w:rFonts w:ascii="Century Gothic" w:hAnsi="Century Gothic"/>
          <w:b/>
          <w:i/>
          <w:color w:val="000000" w:themeColor="text1"/>
          <w:spacing w:val="-8"/>
          <w:sz w:val="20"/>
          <w:szCs w:val="20"/>
        </w:rPr>
        <w:t xml:space="preserve"> </w:t>
      </w:r>
      <w:r w:rsidRPr="00B873D8">
        <w:rPr>
          <w:rFonts w:ascii="Century Gothic" w:hAnsi="Century Gothic"/>
          <w:b/>
          <w:i/>
          <w:color w:val="000000" w:themeColor="text1"/>
          <w:sz w:val="20"/>
          <w:szCs w:val="20"/>
        </w:rPr>
        <w:t>los</w:t>
      </w:r>
      <w:r w:rsidRPr="00B873D8">
        <w:rPr>
          <w:rFonts w:ascii="Century Gothic" w:hAnsi="Century Gothic"/>
          <w:b/>
          <w:i/>
          <w:color w:val="000000" w:themeColor="text1"/>
          <w:spacing w:val="-12"/>
          <w:sz w:val="20"/>
          <w:szCs w:val="20"/>
        </w:rPr>
        <w:t xml:space="preserve"> </w:t>
      </w:r>
      <w:r w:rsidRPr="00B873D8">
        <w:rPr>
          <w:rFonts w:ascii="Century Gothic" w:hAnsi="Century Gothic"/>
          <w:b/>
          <w:i/>
          <w:color w:val="000000" w:themeColor="text1"/>
          <w:sz w:val="20"/>
          <w:szCs w:val="20"/>
        </w:rPr>
        <w:t>requisitos</w:t>
      </w:r>
      <w:r w:rsidRPr="00B873D8">
        <w:rPr>
          <w:rFonts w:ascii="Century Gothic" w:hAnsi="Century Gothic"/>
          <w:b/>
          <w:i/>
          <w:color w:val="000000" w:themeColor="text1"/>
          <w:spacing w:val="1"/>
          <w:sz w:val="20"/>
          <w:szCs w:val="20"/>
        </w:rPr>
        <w:t xml:space="preserve"> </w:t>
      </w:r>
      <w:r w:rsidRPr="00B873D8">
        <w:rPr>
          <w:rFonts w:ascii="Century Gothic" w:hAnsi="Century Gothic"/>
          <w:b/>
          <w:i/>
          <w:color w:val="000000" w:themeColor="text1"/>
          <w:sz w:val="20"/>
          <w:szCs w:val="20"/>
        </w:rPr>
        <w:t>de la invitación</w:t>
      </w:r>
      <w:r w:rsidRPr="00B873D8">
        <w:rPr>
          <w:rFonts w:ascii="Century Gothic" w:hAnsi="Century Gothic"/>
          <w:b/>
          <w:i/>
          <w:color w:val="000000" w:themeColor="text1"/>
          <w:spacing w:val="-1"/>
          <w:sz w:val="20"/>
          <w:szCs w:val="20"/>
        </w:rPr>
        <w:t xml:space="preserve"> </w:t>
      </w:r>
      <w:r w:rsidRPr="00B873D8">
        <w:rPr>
          <w:rFonts w:ascii="Century Gothic" w:hAnsi="Century Gothic"/>
          <w:b/>
          <w:i/>
          <w:color w:val="000000" w:themeColor="text1"/>
          <w:sz w:val="20"/>
          <w:szCs w:val="20"/>
        </w:rPr>
        <w:t>de la oferta</w:t>
      </w:r>
      <w:r w:rsidRPr="00B873D8">
        <w:rPr>
          <w:rFonts w:ascii="Century Gothic" w:hAnsi="Century Gothic"/>
          <w:b/>
          <w:i/>
          <w:color w:val="000000" w:themeColor="text1"/>
          <w:spacing w:val="-3"/>
          <w:sz w:val="20"/>
          <w:szCs w:val="20"/>
        </w:rPr>
        <w:t xml:space="preserve"> </w:t>
      </w:r>
      <w:r w:rsidRPr="00B873D8">
        <w:rPr>
          <w:rFonts w:ascii="Century Gothic" w:hAnsi="Century Gothic"/>
          <w:b/>
          <w:i/>
          <w:color w:val="000000" w:themeColor="text1"/>
          <w:sz w:val="20"/>
          <w:szCs w:val="20"/>
        </w:rPr>
        <w:t>con</w:t>
      </w:r>
      <w:r w:rsidRPr="00B873D8">
        <w:rPr>
          <w:rFonts w:ascii="Century Gothic" w:hAnsi="Century Gothic"/>
          <w:b/>
          <w:i/>
          <w:color w:val="000000" w:themeColor="text1"/>
          <w:spacing w:val="-2"/>
          <w:sz w:val="20"/>
          <w:szCs w:val="20"/>
        </w:rPr>
        <w:t xml:space="preserve"> </w:t>
      </w:r>
      <w:r w:rsidRPr="00B873D8">
        <w:rPr>
          <w:rFonts w:ascii="Century Gothic" w:hAnsi="Century Gothic"/>
          <w:b/>
          <w:i/>
          <w:color w:val="000000" w:themeColor="text1"/>
          <w:sz w:val="20"/>
          <w:szCs w:val="20"/>
        </w:rPr>
        <w:t>el</w:t>
      </w:r>
      <w:r w:rsidRPr="00B873D8">
        <w:rPr>
          <w:rFonts w:ascii="Century Gothic" w:hAnsi="Century Gothic"/>
          <w:b/>
          <w:i/>
          <w:color w:val="000000" w:themeColor="text1"/>
          <w:spacing w:val="3"/>
          <w:sz w:val="20"/>
          <w:szCs w:val="20"/>
        </w:rPr>
        <w:t xml:space="preserve"> </w:t>
      </w:r>
      <w:r w:rsidRPr="00B873D8">
        <w:rPr>
          <w:rFonts w:ascii="Century Gothic" w:hAnsi="Century Gothic"/>
          <w:b/>
          <w:i/>
          <w:color w:val="000000" w:themeColor="text1"/>
          <w:sz w:val="20"/>
          <w:szCs w:val="20"/>
        </w:rPr>
        <w:t>segundo</w:t>
      </w:r>
      <w:r w:rsidRPr="00B873D8">
        <w:rPr>
          <w:rFonts w:ascii="Century Gothic" w:hAnsi="Century Gothic"/>
          <w:b/>
          <w:i/>
          <w:color w:val="000000" w:themeColor="text1"/>
          <w:spacing w:val="-2"/>
          <w:sz w:val="20"/>
          <w:szCs w:val="20"/>
        </w:rPr>
        <w:t xml:space="preserve"> </w:t>
      </w:r>
      <w:r w:rsidRPr="00B873D8">
        <w:rPr>
          <w:rFonts w:ascii="Century Gothic" w:hAnsi="Century Gothic"/>
          <w:b/>
          <w:i/>
          <w:color w:val="000000" w:themeColor="text1"/>
          <w:sz w:val="20"/>
          <w:szCs w:val="20"/>
        </w:rPr>
        <w:t>mejor</w:t>
      </w:r>
      <w:r w:rsidRPr="00B873D8">
        <w:rPr>
          <w:rFonts w:ascii="Century Gothic" w:hAnsi="Century Gothic"/>
          <w:b/>
          <w:i/>
          <w:color w:val="000000" w:themeColor="text1"/>
          <w:spacing w:val="8"/>
          <w:sz w:val="20"/>
          <w:szCs w:val="20"/>
        </w:rPr>
        <w:t xml:space="preserve"> </w:t>
      </w:r>
      <w:r w:rsidRPr="00B873D8">
        <w:rPr>
          <w:rFonts w:ascii="Century Gothic" w:hAnsi="Century Gothic"/>
          <w:b/>
          <w:i/>
          <w:color w:val="000000" w:themeColor="text1"/>
          <w:sz w:val="20"/>
          <w:szCs w:val="20"/>
        </w:rPr>
        <w:t>precio, y</w:t>
      </w:r>
      <w:r w:rsidRPr="00B873D8">
        <w:rPr>
          <w:rFonts w:ascii="Century Gothic" w:hAnsi="Century Gothic"/>
          <w:b/>
          <w:i/>
          <w:color w:val="000000" w:themeColor="text1"/>
          <w:spacing w:val="-4"/>
          <w:sz w:val="20"/>
          <w:szCs w:val="20"/>
        </w:rPr>
        <w:t xml:space="preserve"> </w:t>
      </w:r>
      <w:r w:rsidRPr="00B873D8">
        <w:rPr>
          <w:rFonts w:ascii="Century Gothic" w:hAnsi="Century Gothic"/>
          <w:b/>
          <w:i/>
          <w:color w:val="000000" w:themeColor="text1"/>
          <w:sz w:val="20"/>
          <w:szCs w:val="20"/>
        </w:rPr>
        <w:t>así sucesivamente.</w:t>
      </w:r>
    </w:p>
    <w:p w14:paraId="4D017AF3" w14:textId="77777777" w:rsidR="003E691A" w:rsidRPr="00B873D8" w:rsidRDefault="003E691A" w:rsidP="003E691A">
      <w:pPr>
        <w:spacing w:after="0" w:line="240" w:lineRule="auto"/>
        <w:ind w:left="220" w:right="229"/>
        <w:jc w:val="both"/>
        <w:rPr>
          <w:rFonts w:ascii="Century Gothic" w:hAnsi="Century Gothic"/>
          <w:b/>
          <w:i/>
          <w:color w:val="000000" w:themeColor="text1"/>
          <w:sz w:val="20"/>
          <w:szCs w:val="20"/>
        </w:rPr>
      </w:pPr>
    </w:p>
    <w:p w14:paraId="4CD6A267" w14:textId="77777777" w:rsidR="003E691A" w:rsidRDefault="003E691A" w:rsidP="003E691A">
      <w:pPr>
        <w:pStyle w:val="Textoindependiente"/>
        <w:spacing w:after="0" w:line="240" w:lineRule="auto"/>
        <w:ind w:left="220" w:right="234"/>
        <w:jc w:val="both"/>
        <w:rPr>
          <w:rFonts w:ascii="Century Gothic" w:hAnsi="Century Gothic"/>
          <w:color w:val="000000" w:themeColor="text1"/>
          <w:sz w:val="20"/>
          <w:szCs w:val="20"/>
        </w:rPr>
      </w:pPr>
      <w:r w:rsidRPr="00B873D8">
        <w:rPr>
          <w:rFonts w:ascii="Century Gothic" w:hAnsi="Century Gothic"/>
          <w:b/>
          <w:color w:val="000000" w:themeColor="text1"/>
          <w:sz w:val="20"/>
          <w:szCs w:val="20"/>
        </w:rPr>
        <w:t xml:space="preserve">Nota: </w:t>
      </w:r>
      <w:r w:rsidRPr="00B873D8">
        <w:rPr>
          <w:rFonts w:ascii="Century Gothic" w:hAnsi="Century Gothic"/>
          <w:color w:val="000000" w:themeColor="text1"/>
          <w:sz w:val="20"/>
          <w:szCs w:val="20"/>
        </w:rPr>
        <w:t>En ningún caso la omisión por parte de los oferentes sobre, impuestos, tasas, contribuciones, costos tributarios</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cualquier</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otra</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naturaleza,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tengan</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ver</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con</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su</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régimen</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z w:val="20"/>
          <w:szCs w:val="20"/>
        </w:rPr>
        <w:t>tributario,</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serán</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objeto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modificaciones 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ajustes,</w:t>
      </w:r>
      <w:r w:rsidRPr="00B873D8">
        <w:rPr>
          <w:rFonts w:ascii="Century Gothic" w:hAnsi="Century Gothic"/>
          <w:color w:val="000000" w:themeColor="text1"/>
          <w:spacing w:val="-46"/>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por</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tanto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omisiones</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serán únicamente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responsabilidad</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del oferente.</w:t>
      </w:r>
    </w:p>
    <w:p w14:paraId="6121395C" w14:textId="77777777" w:rsidR="003E691A" w:rsidRPr="00B873D8" w:rsidRDefault="003E691A" w:rsidP="003E691A">
      <w:pPr>
        <w:pStyle w:val="Textoindependiente"/>
        <w:spacing w:after="0" w:line="240" w:lineRule="auto"/>
        <w:ind w:right="230"/>
        <w:jc w:val="both"/>
        <w:rPr>
          <w:rFonts w:ascii="Century Gothic" w:hAnsi="Century Gothic"/>
          <w:color w:val="000000" w:themeColor="text1"/>
          <w:sz w:val="20"/>
          <w:szCs w:val="20"/>
        </w:rPr>
      </w:pPr>
    </w:p>
    <w:p w14:paraId="52A2667F" w14:textId="77777777" w:rsidR="003E691A" w:rsidRPr="00540F80" w:rsidRDefault="003E691A" w:rsidP="009730BC">
      <w:pPr>
        <w:pStyle w:val="Ttulo2"/>
        <w:numPr>
          <w:ilvl w:val="1"/>
          <w:numId w:val="104"/>
        </w:numPr>
        <w:tabs>
          <w:tab w:val="left" w:pos="1041"/>
        </w:tabs>
        <w:spacing w:before="0" w:after="0" w:line="240" w:lineRule="auto"/>
        <w:ind w:left="993"/>
        <w:rPr>
          <w:rFonts w:ascii="Century Gothic" w:hAnsi="Century Gothic"/>
          <w:b w:val="0"/>
          <w:color w:val="000000" w:themeColor="text1"/>
          <w:sz w:val="20"/>
          <w:szCs w:val="20"/>
        </w:rPr>
      </w:pPr>
      <w:r w:rsidRPr="00540F80">
        <w:rPr>
          <w:rFonts w:ascii="Century Gothic" w:hAnsi="Century Gothic"/>
          <w:color w:val="000000" w:themeColor="text1"/>
          <w:sz w:val="20"/>
          <w:szCs w:val="20"/>
        </w:rPr>
        <w:t>PARÁMETROS</w:t>
      </w:r>
      <w:r w:rsidRPr="00540F80">
        <w:rPr>
          <w:rFonts w:ascii="Century Gothic" w:hAnsi="Century Gothic"/>
          <w:color w:val="000000" w:themeColor="text1"/>
          <w:spacing w:val="-3"/>
          <w:sz w:val="20"/>
          <w:szCs w:val="20"/>
        </w:rPr>
        <w:t xml:space="preserve"> </w:t>
      </w:r>
      <w:r w:rsidRPr="00540F80">
        <w:rPr>
          <w:rFonts w:ascii="Century Gothic" w:hAnsi="Century Gothic"/>
          <w:color w:val="000000" w:themeColor="text1"/>
          <w:sz w:val="20"/>
          <w:szCs w:val="20"/>
        </w:rPr>
        <w:t>DE</w:t>
      </w:r>
      <w:r w:rsidRPr="00540F80">
        <w:rPr>
          <w:rFonts w:ascii="Century Gothic" w:hAnsi="Century Gothic"/>
          <w:color w:val="000000" w:themeColor="text1"/>
          <w:spacing w:val="-2"/>
          <w:sz w:val="20"/>
          <w:szCs w:val="20"/>
        </w:rPr>
        <w:t xml:space="preserve"> </w:t>
      </w:r>
      <w:r w:rsidRPr="00540F80">
        <w:rPr>
          <w:rFonts w:ascii="Century Gothic" w:hAnsi="Century Gothic"/>
          <w:color w:val="000000" w:themeColor="text1"/>
          <w:sz w:val="20"/>
          <w:szCs w:val="20"/>
        </w:rPr>
        <w:t>VERIFICACIÓN</w:t>
      </w:r>
      <w:r w:rsidRPr="00540F80">
        <w:rPr>
          <w:rFonts w:ascii="Century Gothic" w:hAnsi="Century Gothic"/>
          <w:color w:val="000000" w:themeColor="text1"/>
          <w:spacing w:val="-6"/>
          <w:sz w:val="20"/>
          <w:szCs w:val="20"/>
        </w:rPr>
        <w:t xml:space="preserve"> </w:t>
      </w:r>
      <w:r w:rsidRPr="00540F80">
        <w:rPr>
          <w:rFonts w:ascii="Century Gothic" w:hAnsi="Century Gothic"/>
          <w:color w:val="000000" w:themeColor="text1"/>
          <w:sz w:val="20"/>
          <w:szCs w:val="20"/>
        </w:rPr>
        <w:t>Y</w:t>
      </w:r>
      <w:r w:rsidRPr="00540F80">
        <w:rPr>
          <w:rFonts w:ascii="Century Gothic" w:hAnsi="Century Gothic"/>
          <w:color w:val="000000" w:themeColor="text1"/>
          <w:spacing w:val="-3"/>
          <w:sz w:val="20"/>
          <w:szCs w:val="20"/>
        </w:rPr>
        <w:t xml:space="preserve"> </w:t>
      </w:r>
      <w:r w:rsidRPr="00540F80">
        <w:rPr>
          <w:rFonts w:ascii="Century Gothic" w:hAnsi="Century Gothic"/>
          <w:color w:val="000000" w:themeColor="text1"/>
          <w:sz w:val="20"/>
          <w:szCs w:val="20"/>
        </w:rPr>
        <w:t>EVALUACIÓN</w:t>
      </w:r>
      <w:r w:rsidRPr="00540F80">
        <w:rPr>
          <w:rFonts w:ascii="Century Gothic" w:hAnsi="Century Gothic"/>
          <w:color w:val="000000" w:themeColor="text1"/>
          <w:spacing w:val="-5"/>
          <w:sz w:val="20"/>
          <w:szCs w:val="20"/>
        </w:rPr>
        <w:t xml:space="preserve"> </w:t>
      </w:r>
      <w:r w:rsidRPr="00540F80">
        <w:rPr>
          <w:rFonts w:ascii="Century Gothic" w:hAnsi="Century Gothic"/>
          <w:color w:val="000000" w:themeColor="text1"/>
          <w:sz w:val="20"/>
          <w:szCs w:val="20"/>
        </w:rPr>
        <w:t>DE</w:t>
      </w:r>
      <w:r w:rsidRPr="00540F80">
        <w:rPr>
          <w:rFonts w:ascii="Century Gothic" w:hAnsi="Century Gothic"/>
          <w:color w:val="000000" w:themeColor="text1"/>
          <w:spacing w:val="-1"/>
          <w:sz w:val="20"/>
          <w:szCs w:val="20"/>
        </w:rPr>
        <w:t xml:space="preserve"> </w:t>
      </w:r>
      <w:r w:rsidRPr="00540F80">
        <w:rPr>
          <w:rFonts w:ascii="Century Gothic" w:hAnsi="Century Gothic"/>
          <w:color w:val="000000" w:themeColor="text1"/>
          <w:sz w:val="20"/>
          <w:szCs w:val="20"/>
        </w:rPr>
        <w:t>LAS</w:t>
      </w:r>
      <w:r w:rsidRPr="00540F80">
        <w:rPr>
          <w:rFonts w:ascii="Century Gothic" w:hAnsi="Century Gothic"/>
          <w:color w:val="000000" w:themeColor="text1"/>
          <w:spacing w:val="-2"/>
          <w:sz w:val="20"/>
          <w:szCs w:val="20"/>
        </w:rPr>
        <w:t xml:space="preserve"> </w:t>
      </w:r>
      <w:r w:rsidRPr="00540F80">
        <w:rPr>
          <w:rFonts w:ascii="Century Gothic" w:hAnsi="Century Gothic"/>
          <w:color w:val="000000" w:themeColor="text1"/>
          <w:sz w:val="20"/>
          <w:szCs w:val="20"/>
        </w:rPr>
        <w:t>OFERTAS</w:t>
      </w:r>
    </w:p>
    <w:p w14:paraId="3B42FB71"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2308"/>
        <w:gridCol w:w="2437"/>
        <w:gridCol w:w="3243"/>
      </w:tblGrid>
      <w:tr w:rsidR="003E691A" w:rsidRPr="005A1268" w14:paraId="45A12A82" w14:textId="77777777" w:rsidTr="00C04749">
        <w:trPr>
          <w:trHeight w:val="297"/>
          <w:jc w:val="center"/>
        </w:trPr>
        <w:tc>
          <w:tcPr>
            <w:tcW w:w="9031" w:type="dxa"/>
            <w:gridSpan w:val="4"/>
            <w:shd w:val="clear" w:color="auto" w:fill="ED7D31" w:themeFill="accent2"/>
          </w:tcPr>
          <w:p w14:paraId="1E29D370" w14:textId="77777777" w:rsidR="003E691A" w:rsidRPr="00CF734A" w:rsidRDefault="003E691A" w:rsidP="00C04749">
            <w:pPr>
              <w:pStyle w:val="NormalWeb"/>
              <w:jc w:val="center"/>
              <w:rPr>
                <w:rFonts w:ascii="Century Gothic" w:hAnsi="Century Gothic"/>
                <w:b/>
                <w:bCs/>
                <w:color w:val="FFFFFF" w:themeColor="background1"/>
                <w:sz w:val="16"/>
                <w:szCs w:val="16"/>
                <w:lang w:eastAsia="es-MX"/>
              </w:rPr>
            </w:pPr>
            <w:r w:rsidRPr="00CF734A">
              <w:rPr>
                <w:rFonts w:ascii="Century Gothic" w:hAnsi="Century Gothic"/>
                <w:b/>
                <w:bCs/>
                <w:color w:val="FFFFFF" w:themeColor="background1"/>
                <w:sz w:val="16"/>
                <w:szCs w:val="16"/>
              </w:rPr>
              <w:t>RESUMEN DE EVALUACIÓN</w:t>
            </w:r>
          </w:p>
        </w:tc>
      </w:tr>
      <w:tr w:rsidR="003E691A" w:rsidRPr="005A1268" w14:paraId="710DF7B7" w14:textId="77777777" w:rsidTr="009730BC">
        <w:trPr>
          <w:trHeight w:val="311"/>
          <w:jc w:val="center"/>
        </w:trPr>
        <w:tc>
          <w:tcPr>
            <w:tcW w:w="1043" w:type="dxa"/>
            <w:shd w:val="clear" w:color="auto" w:fill="ED7D31" w:themeFill="accent2"/>
          </w:tcPr>
          <w:p w14:paraId="52E88741" w14:textId="77777777" w:rsidR="003E691A" w:rsidRPr="00CF734A" w:rsidRDefault="003E691A" w:rsidP="00C04749">
            <w:pPr>
              <w:pStyle w:val="NormalWeb"/>
              <w:jc w:val="center"/>
              <w:rPr>
                <w:rFonts w:ascii="Century Gothic" w:hAnsi="Century Gothic"/>
                <w:b/>
                <w:bCs/>
                <w:color w:val="FFFFFF" w:themeColor="background1"/>
                <w:sz w:val="16"/>
                <w:szCs w:val="16"/>
                <w:lang w:eastAsia="es-MX"/>
              </w:rPr>
            </w:pPr>
            <w:r w:rsidRPr="00CF734A">
              <w:rPr>
                <w:rFonts w:ascii="Century Gothic" w:hAnsi="Century Gothic"/>
                <w:b/>
                <w:bCs/>
                <w:color w:val="FFFFFF" w:themeColor="background1"/>
                <w:sz w:val="16"/>
                <w:szCs w:val="16"/>
              </w:rPr>
              <w:t>FASE</w:t>
            </w:r>
          </w:p>
        </w:tc>
        <w:tc>
          <w:tcPr>
            <w:tcW w:w="2308" w:type="dxa"/>
            <w:shd w:val="clear" w:color="auto" w:fill="ED7D31" w:themeFill="accent2"/>
          </w:tcPr>
          <w:p w14:paraId="3D99B423" w14:textId="77777777" w:rsidR="003E691A" w:rsidRPr="00CF734A" w:rsidRDefault="003E691A" w:rsidP="00C04749">
            <w:pPr>
              <w:pStyle w:val="NormalWeb"/>
              <w:jc w:val="center"/>
              <w:rPr>
                <w:rFonts w:ascii="Century Gothic" w:hAnsi="Century Gothic"/>
                <w:b/>
                <w:bCs/>
                <w:color w:val="FFFFFF" w:themeColor="background1"/>
                <w:sz w:val="16"/>
                <w:szCs w:val="16"/>
                <w:lang w:eastAsia="es-MX"/>
              </w:rPr>
            </w:pPr>
            <w:r w:rsidRPr="00CF734A">
              <w:rPr>
                <w:rFonts w:ascii="Century Gothic" w:hAnsi="Century Gothic"/>
                <w:b/>
                <w:bCs/>
                <w:color w:val="FFFFFF" w:themeColor="background1"/>
                <w:sz w:val="16"/>
                <w:szCs w:val="16"/>
              </w:rPr>
              <w:t>ASPECTO</w:t>
            </w:r>
          </w:p>
        </w:tc>
        <w:tc>
          <w:tcPr>
            <w:tcW w:w="2437" w:type="dxa"/>
            <w:shd w:val="clear" w:color="auto" w:fill="ED7D31" w:themeFill="accent2"/>
          </w:tcPr>
          <w:p w14:paraId="4CA06F4B" w14:textId="77777777" w:rsidR="003E691A" w:rsidRPr="00CF734A" w:rsidRDefault="003E691A" w:rsidP="00C04749">
            <w:pPr>
              <w:pStyle w:val="NormalWeb"/>
              <w:jc w:val="center"/>
              <w:rPr>
                <w:rFonts w:ascii="Century Gothic" w:hAnsi="Century Gothic"/>
                <w:b/>
                <w:bCs/>
                <w:color w:val="FFFFFF" w:themeColor="background1"/>
                <w:sz w:val="16"/>
                <w:szCs w:val="16"/>
                <w:lang w:eastAsia="es-MX"/>
              </w:rPr>
            </w:pPr>
            <w:r w:rsidRPr="00CF734A">
              <w:rPr>
                <w:rFonts w:ascii="Century Gothic" w:hAnsi="Century Gothic"/>
                <w:b/>
                <w:bCs/>
                <w:color w:val="FFFFFF" w:themeColor="background1"/>
                <w:sz w:val="16"/>
                <w:szCs w:val="16"/>
              </w:rPr>
              <w:t>INDICADOR</w:t>
            </w:r>
          </w:p>
        </w:tc>
        <w:tc>
          <w:tcPr>
            <w:tcW w:w="3243" w:type="dxa"/>
            <w:shd w:val="clear" w:color="auto" w:fill="ED7D31" w:themeFill="accent2"/>
          </w:tcPr>
          <w:p w14:paraId="41DA5C26" w14:textId="77777777" w:rsidR="003E691A" w:rsidRPr="00CF734A" w:rsidRDefault="003E691A" w:rsidP="00C04749">
            <w:pPr>
              <w:pStyle w:val="NormalWeb"/>
              <w:jc w:val="center"/>
              <w:rPr>
                <w:rFonts w:ascii="Century Gothic" w:hAnsi="Century Gothic"/>
                <w:b/>
                <w:bCs/>
                <w:color w:val="FFFFFF" w:themeColor="background1"/>
                <w:sz w:val="16"/>
                <w:szCs w:val="16"/>
                <w:lang w:eastAsia="es-MX"/>
              </w:rPr>
            </w:pPr>
            <w:r w:rsidRPr="00CF734A">
              <w:rPr>
                <w:rFonts w:ascii="Century Gothic" w:hAnsi="Century Gothic"/>
                <w:b/>
                <w:bCs/>
                <w:color w:val="FFFFFF" w:themeColor="background1"/>
                <w:sz w:val="16"/>
                <w:szCs w:val="16"/>
              </w:rPr>
              <w:t>CALIFICACIÓN</w:t>
            </w:r>
          </w:p>
        </w:tc>
      </w:tr>
      <w:tr w:rsidR="003E691A" w:rsidRPr="005A1268" w14:paraId="4BFFF7DE" w14:textId="77777777" w:rsidTr="009730BC">
        <w:trPr>
          <w:trHeight w:val="452"/>
          <w:jc w:val="center"/>
        </w:trPr>
        <w:tc>
          <w:tcPr>
            <w:tcW w:w="1043" w:type="dxa"/>
            <w:shd w:val="clear" w:color="auto" w:fill="auto"/>
            <w:vAlign w:val="center"/>
          </w:tcPr>
          <w:p w14:paraId="3FE5267C" w14:textId="77777777" w:rsidR="003E691A" w:rsidRPr="005A1268" w:rsidRDefault="003E691A" w:rsidP="00C04749">
            <w:pPr>
              <w:pStyle w:val="NormalWeb"/>
              <w:jc w:val="center"/>
              <w:rPr>
                <w:rFonts w:ascii="Century Gothic" w:hAnsi="Century Gothic"/>
                <w:sz w:val="16"/>
                <w:szCs w:val="16"/>
              </w:rPr>
            </w:pPr>
            <w:r w:rsidRPr="005A1268">
              <w:rPr>
                <w:rFonts w:ascii="Century Gothic" w:hAnsi="Century Gothic"/>
                <w:sz w:val="16"/>
                <w:szCs w:val="16"/>
              </w:rPr>
              <w:t>1</w:t>
            </w:r>
          </w:p>
        </w:tc>
        <w:tc>
          <w:tcPr>
            <w:tcW w:w="2308" w:type="dxa"/>
            <w:shd w:val="clear" w:color="auto" w:fill="auto"/>
            <w:vAlign w:val="center"/>
          </w:tcPr>
          <w:p w14:paraId="55023864" w14:textId="77777777" w:rsidR="003E691A" w:rsidRPr="005A1268" w:rsidRDefault="003E691A" w:rsidP="00C04749">
            <w:pPr>
              <w:pStyle w:val="NormalWeb"/>
              <w:rPr>
                <w:rFonts w:ascii="Century Gothic" w:hAnsi="Century Gothic"/>
                <w:sz w:val="16"/>
                <w:szCs w:val="16"/>
                <w:lang w:eastAsia="es-MX"/>
              </w:rPr>
            </w:pPr>
            <w:r w:rsidRPr="005A1268">
              <w:rPr>
                <w:rFonts w:ascii="Century Gothic" w:hAnsi="Century Gothic"/>
                <w:sz w:val="16"/>
                <w:szCs w:val="16"/>
              </w:rPr>
              <w:t>EVALUACIÓN FACTOR ECONÓMICO</w:t>
            </w:r>
          </w:p>
        </w:tc>
        <w:tc>
          <w:tcPr>
            <w:tcW w:w="2437" w:type="dxa"/>
            <w:shd w:val="clear" w:color="auto" w:fill="auto"/>
            <w:vAlign w:val="center"/>
          </w:tcPr>
          <w:p w14:paraId="513A29E5" w14:textId="77777777" w:rsidR="003E691A" w:rsidRPr="005A1268" w:rsidRDefault="003E691A" w:rsidP="00C04749">
            <w:pPr>
              <w:pStyle w:val="NormalWeb"/>
              <w:rPr>
                <w:rFonts w:ascii="Century Gothic" w:hAnsi="Century Gothic"/>
                <w:sz w:val="16"/>
                <w:szCs w:val="16"/>
                <w:lang w:eastAsia="es-MX"/>
              </w:rPr>
            </w:pPr>
            <w:r w:rsidRPr="005A1268">
              <w:rPr>
                <w:rFonts w:ascii="Century Gothic" w:hAnsi="Century Gothic"/>
                <w:sz w:val="16"/>
                <w:szCs w:val="16"/>
              </w:rPr>
              <w:t>MENOR PRECIO PROPUESTA ECONOMICA</w:t>
            </w:r>
          </w:p>
        </w:tc>
        <w:tc>
          <w:tcPr>
            <w:tcW w:w="3243" w:type="dxa"/>
            <w:shd w:val="clear" w:color="auto" w:fill="auto"/>
          </w:tcPr>
          <w:p w14:paraId="3F6620AA" w14:textId="77777777" w:rsidR="003E691A" w:rsidRPr="005A1268" w:rsidRDefault="003E691A" w:rsidP="00C04749">
            <w:pPr>
              <w:pStyle w:val="NormalWeb"/>
              <w:rPr>
                <w:rFonts w:ascii="Century Gothic" w:hAnsi="Century Gothic"/>
                <w:sz w:val="16"/>
                <w:szCs w:val="16"/>
                <w:lang w:eastAsia="es-MX"/>
              </w:rPr>
            </w:pPr>
            <w:r w:rsidRPr="005A1268">
              <w:rPr>
                <w:rFonts w:ascii="Century Gothic" w:hAnsi="Century Gothic"/>
                <w:sz w:val="16"/>
                <w:szCs w:val="16"/>
              </w:rPr>
              <w:t>SELECCIONADO PARA VERIFICACIÓN DE REQUISITOS HABILITANTES</w:t>
            </w:r>
          </w:p>
        </w:tc>
      </w:tr>
      <w:tr w:rsidR="003E691A" w:rsidRPr="005A1268" w14:paraId="39F7BB51" w14:textId="77777777" w:rsidTr="009730BC">
        <w:trPr>
          <w:trHeight w:val="452"/>
          <w:jc w:val="center"/>
        </w:trPr>
        <w:tc>
          <w:tcPr>
            <w:tcW w:w="1043" w:type="dxa"/>
            <w:shd w:val="clear" w:color="auto" w:fill="auto"/>
            <w:vAlign w:val="center"/>
          </w:tcPr>
          <w:p w14:paraId="35D4DEE2" w14:textId="77777777" w:rsidR="003E691A" w:rsidRPr="005A1268" w:rsidRDefault="003E691A" w:rsidP="00C04749">
            <w:pPr>
              <w:pStyle w:val="NormalWeb"/>
              <w:jc w:val="center"/>
              <w:rPr>
                <w:rFonts w:ascii="Century Gothic" w:hAnsi="Century Gothic"/>
                <w:sz w:val="16"/>
                <w:szCs w:val="16"/>
              </w:rPr>
            </w:pPr>
            <w:r w:rsidRPr="005A1268">
              <w:rPr>
                <w:rFonts w:ascii="Century Gothic" w:hAnsi="Century Gothic"/>
                <w:sz w:val="16"/>
                <w:szCs w:val="16"/>
              </w:rPr>
              <w:t>2</w:t>
            </w:r>
          </w:p>
        </w:tc>
        <w:tc>
          <w:tcPr>
            <w:tcW w:w="2308" w:type="dxa"/>
            <w:shd w:val="clear" w:color="auto" w:fill="auto"/>
            <w:vAlign w:val="center"/>
          </w:tcPr>
          <w:p w14:paraId="427758C5" w14:textId="77777777" w:rsidR="003E691A" w:rsidRPr="005A1268" w:rsidRDefault="003E691A" w:rsidP="00C04749">
            <w:pPr>
              <w:pStyle w:val="NormalWeb"/>
              <w:rPr>
                <w:rFonts w:ascii="Century Gothic" w:hAnsi="Century Gothic"/>
                <w:sz w:val="16"/>
                <w:szCs w:val="16"/>
                <w:lang w:eastAsia="es-MX"/>
              </w:rPr>
            </w:pPr>
            <w:r w:rsidRPr="005A1268">
              <w:rPr>
                <w:rFonts w:ascii="Century Gothic" w:hAnsi="Century Gothic"/>
                <w:sz w:val="16"/>
                <w:szCs w:val="16"/>
              </w:rPr>
              <w:t>VERIFICACIÓN TÉCNICA</w:t>
            </w:r>
          </w:p>
        </w:tc>
        <w:tc>
          <w:tcPr>
            <w:tcW w:w="2437" w:type="dxa"/>
            <w:shd w:val="clear" w:color="auto" w:fill="auto"/>
            <w:vAlign w:val="center"/>
          </w:tcPr>
          <w:p w14:paraId="77956125" w14:textId="77777777" w:rsidR="003E691A" w:rsidRPr="005A1268" w:rsidRDefault="003E691A" w:rsidP="00C04749">
            <w:pPr>
              <w:pStyle w:val="NormalWeb"/>
              <w:rPr>
                <w:rFonts w:ascii="Century Gothic" w:hAnsi="Century Gothic"/>
                <w:sz w:val="16"/>
                <w:szCs w:val="16"/>
                <w:lang w:eastAsia="es-MX"/>
              </w:rPr>
            </w:pPr>
            <w:r w:rsidRPr="005A1268">
              <w:rPr>
                <w:rFonts w:ascii="Century Gothic" w:hAnsi="Century Gothic"/>
                <w:sz w:val="16"/>
                <w:szCs w:val="16"/>
              </w:rPr>
              <w:t>CUMPLE / NO CUMPLE</w:t>
            </w:r>
          </w:p>
        </w:tc>
        <w:tc>
          <w:tcPr>
            <w:tcW w:w="3243" w:type="dxa"/>
            <w:shd w:val="clear" w:color="auto" w:fill="auto"/>
          </w:tcPr>
          <w:p w14:paraId="38BCB1A4" w14:textId="77777777" w:rsidR="003E691A" w:rsidRPr="005A1268" w:rsidRDefault="003E691A" w:rsidP="00C04749">
            <w:pPr>
              <w:pStyle w:val="NormalWeb"/>
              <w:rPr>
                <w:rFonts w:ascii="Century Gothic" w:hAnsi="Century Gothic"/>
                <w:sz w:val="16"/>
                <w:szCs w:val="16"/>
                <w:lang w:eastAsia="es-MX"/>
              </w:rPr>
            </w:pPr>
            <w:r w:rsidRPr="005A1268">
              <w:rPr>
                <w:rFonts w:ascii="Century Gothic" w:hAnsi="Century Gothic"/>
                <w:sz w:val="16"/>
                <w:szCs w:val="16"/>
              </w:rPr>
              <w:t>HABILITADO / NO HABILITADO / RECHAZADO</w:t>
            </w:r>
          </w:p>
        </w:tc>
      </w:tr>
      <w:tr w:rsidR="003E691A" w:rsidRPr="005A1268" w14:paraId="2765AAD5" w14:textId="77777777" w:rsidTr="009730BC">
        <w:trPr>
          <w:trHeight w:val="438"/>
          <w:jc w:val="center"/>
        </w:trPr>
        <w:tc>
          <w:tcPr>
            <w:tcW w:w="1043" w:type="dxa"/>
            <w:shd w:val="clear" w:color="auto" w:fill="auto"/>
            <w:vAlign w:val="center"/>
          </w:tcPr>
          <w:p w14:paraId="6FD9EAFD" w14:textId="77777777" w:rsidR="003E691A" w:rsidRPr="005A1268" w:rsidRDefault="003E691A" w:rsidP="00C04749">
            <w:pPr>
              <w:pStyle w:val="NormalWeb"/>
              <w:jc w:val="center"/>
              <w:rPr>
                <w:rFonts w:ascii="Century Gothic" w:hAnsi="Century Gothic"/>
                <w:sz w:val="16"/>
                <w:szCs w:val="16"/>
              </w:rPr>
            </w:pPr>
            <w:r w:rsidRPr="005A1268">
              <w:rPr>
                <w:rFonts w:ascii="Century Gothic" w:hAnsi="Century Gothic"/>
                <w:sz w:val="16"/>
                <w:szCs w:val="16"/>
              </w:rPr>
              <w:t>3</w:t>
            </w:r>
          </w:p>
        </w:tc>
        <w:tc>
          <w:tcPr>
            <w:tcW w:w="2308" w:type="dxa"/>
            <w:shd w:val="clear" w:color="auto" w:fill="auto"/>
            <w:vAlign w:val="center"/>
          </w:tcPr>
          <w:p w14:paraId="1618E094" w14:textId="77777777" w:rsidR="003E691A" w:rsidRPr="005A1268" w:rsidRDefault="003E691A" w:rsidP="00C04749">
            <w:pPr>
              <w:pStyle w:val="NormalWeb"/>
              <w:rPr>
                <w:rFonts w:ascii="Century Gothic" w:hAnsi="Century Gothic"/>
                <w:sz w:val="16"/>
                <w:szCs w:val="16"/>
                <w:lang w:eastAsia="es-MX"/>
              </w:rPr>
            </w:pPr>
            <w:r w:rsidRPr="005A1268">
              <w:rPr>
                <w:rFonts w:ascii="Century Gothic" w:hAnsi="Century Gothic"/>
                <w:sz w:val="16"/>
                <w:szCs w:val="16"/>
              </w:rPr>
              <w:t>VERIFICACIÓN JURÍDICA</w:t>
            </w:r>
          </w:p>
        </w:tc>
        <w:tc>
          <w:tcPr>
            <w:tcW w:w="2437" w:type="dxa"/>
            <w:shd w:val="clear" w:color="auto" w:fill="auto"/>
            <w:vAlign w:val="center"/>
          </w:tcPr>
          <w:p w14:paraId="536C3A32" w14:textId="77777777" w:rsidR="003E691A" w:rsidRPr="005A1268" w:rsidRDefault="003E691A" w:rsidP="00C04749">
            <w:pPr>
              <w:pStyle w:val="NormalWeb"/>
              <w:rPr>
                <w:rFonts w:ascii="Century Gothic" w:hAnsi="Century Gothic"/>
                <w:sz w:val="16"/>
                <w:szCs w:val="16"/>
                <w:lang w:eastAsia="es-MX"/>
              </w:rPr>
            </w:pPr>
            <w:r w:rsidRPr="005A1268">
              <w:rPr>
                <w:rFonts w:ascii="Century Gothic" w:hAnsi="Century Gothic"/>
                <w:sz w:val="16"/>
                <w:szCs w:val="16"/>
              </w:rPr>
              <w:t>CUMPLE / CUMPLE</w:t>
            </w:r>
          </w:p>
        </w:tc>
        <w:tc>
          <w:tcPr>
            <w:tcW w:w="3243" w:type="dxa"/>
            <w:shd w:val="clear" w:color="auto" w:fill="auto"/>
          </w:tcPr>
          <w:p w14:paraId="7A018559" w14:textId="77777777" w:rsidR="003E691A" w:rsidRPr="005A1268" w:rsidRDefault="003E691A" w:rsidP="00C04749">
            <w:pPr>
              <w:pStyle w:val="NormalWeb"/>
              <w:rPr>
                <w:rFonts w:ascii="Century Gothic" w:hAnsi="Century Gothic"/>
                <w:sz w:val="16"/>
                <w:szCs w:val="16"/>
                <w:lang w:eastAsia="es-MX"/>
              </w:rPr>
            </w:pPr>
            <w:r w:rsidRPr="005A1268">
              <w:rPr>
                <w:rFonts w:ascii="Century Gothic" w:hAnsi="Century Gothic"/>
                <w:sz w:val="16"/>
                <w:szCs w:val="16"/>
              </w:rPr>
              <w:t>HABILITADO / NO HABILITADO / RECHAZADO</w:t>
            </w:r>
          </w:p>
        </w:tc>
      </w:tr>
    </w:tbl>
    <w:p w14:paraId="02577ED4" w14:textId="77777777" w:rsidR="003E691A" w:rsidRPr="00B873D8" w:rsidRDefault="003E691A" w:rsidP="003E691A">
      <w:pPr>
        <w:pStyle w:val="Textoindependiente"/>
        <w:spacing w:after="0" w:line="240" w:lineRule="auto"/>
        <w:jc w:val="both"/>
        <w:rPr>
          <w:rFonts w:ascii="Century Gothic" w:hAnsi="Century Gothic"/>
          <w:color w:val="000000" w:themeColor="text1"/>
          <w:sz w:val="20"/>
          <w:szCs w:val="20"/>
        </w:rPr>
      </w:pPr>
      <w:r w:rsidRPr="00B873D8">
        <w:rPr>
          <w:rFonts w:ascii="Century Gothic" w:hAnsi="Century Gothic"/>
          <w:noProof/>
          <w:color w:val="000000" w:themeColor="text1"/>
          <w:sz w:val="20"/>
          <w:szCs w:val="20"/>
        </w:rPr>
        <mc:AlternateContent>
          <mc:Choice Requires="wps">
            <w:drawing>
              <wp:anchor distT="0" distB="0" distL="0" distR="0" simplePos="0" relativeHeight="251659264" behindDoc="1" locked="0" layoutInCell="1" allowOverlap="1" wp14:anchorId="082E055A" wp14:editId="6890152D">
                <wp:simplePos x="0" y="0"/>
                <wp:positionH relativeFrom="page">
                  <wp:posOffset>2278380</wp:posOffset>
                </wp:positionH>
                <wp:positionV relativeFrom="paragraph">
                  <wp:posOffset>195580</wp:posOffset>
                </wp:positionV>
                <wp:extent cx="30480" cy="7620"/>
                <wp:effectExtent l="0" t="0" r="0" b="5080"/>
                <wp:wrapTopAndBottom/>
                <wp:docPr id="13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89CBD" id="Rectangle 128" o:spid="_x0000_s1026" style="position:absolute;margin-left:179.4pt;margin-top:15.4pt;width:2.4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" fillcolor="#d13438" stroked="f">
                <v:path arrowok="t"/>
                <w10:wrap type="topAndBottom" anchorx="page"/>
              </v:rect>
            </w:pict>
          </mc:Fallback>
        </mc:AlternateContent>
      </w:r>
    </w:p>
    <w:p w14:paraId="71A94F7F"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 Agencia podrá solicitar aclaración de la información presentada por el proponente para el cumplimiento de las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exigencias de la invitación si lo considera necesario, sin importar el estado en el que se encuentre el proceso 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selección.</w:t>
      </w:r>
      <w:r>
        <w:rPr>
          <w:rFonts w:ascii="Century Gothic" w:hAnsi="Century Gothic"/>
          <w:color w:val="000000" w:themeColor="text1"/>
          <w:sz w:val="20"/>
          <w:szCs w:val="20"/>
        </w:rPr>
        <w:t xml:space="preserve">  Asimismo,</w:t>
      </w:r>
      <w:r w:rsidRPr="00B873D8">
        <w:rPr>
          <w:rFonts w:ascii="Century Gothic" w:hAnsi="Century Gothic"/>
          <w:color w:val="000000" w:themeColor="text1"/>
          <w:sz w:val="20"/>
          <w:szCs w:val="20"/>
        </w:rPr>
        <w:t xml:space="preserve"> podrá </w:t>
      </w:r>
      <w:r>
        <w:rPr>
          <w:rFonts w:ascii="Century Gothic" w:hAnsi="Century Gothic"/>
          <w:color w:val="000000" w:themeColor="text1"/>
          <w:sz w:val="20"/>
          <w:szCs w:val="20"/>
        </w:rPr>
        <w:t xml:space="preserve">consultar </w:t>
      </w:r>
      <w:r w:rsidRPr="00B873D8">
        <w:rPr>
          <w:rFonts w:ascii="Century Gothic" w:hAnsi="Century Gothic"/>
          <w:color w:val="000000" w:themeColor="text1"/>
          <w:sz w:val="20"/>
          <w:szCs w:val="20"/>
        </w:rPr>
        <w:t>a</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las</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personas,</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empresas</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entidades</w:t>
      </w:r>
      <w:r w:rsidRPr="00B873D8">
        <w:rPr>
          <w:rFonts w:ascii="Century Gothic" w:hAnsi="Century Gothic"/>
          <w:color w:val="000000" w:themeColor="text1"/>
          <w:spacing w:val="-2"/>
          <w:sz w:val="20"/>
          <w:szCs w:val="20"/>
        </w:rPr>
        <w:t xml:space="preserve"> </w:t>
      </w:r>
      <w:r>
        <w:rPr>
          <w:rFonts w:ascii="Century Gothic" w:hAnsi="Century Gothic"/>
          <w:color w:val="000000" w:themeColor="text1"/>
          <w:sz w:val="20"/>
          <w:szCs w:val="20"/>
        </w:rPr>
        <w:t>confirmar la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información</w:t>
      </w:r>
      <w:r>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presentada</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por</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oferente</w:t>
      </w:r>
      <w:r>
        <w:rPr>
          <w:rFonts w:ascii="Century Gothic" w:hAnsi="Century Gothic"/>
          <w:color w:val="000000" w:themeColor="text1"/>
          <w:spacing w:val="-2"/>
          <w:sz w:val="20"/>
          <w:szCs w:val="20"/>
        </w:rPr>
        <w:t>.</w:t>
      </w:r>
    </w:p>
    <w:p w14:paraId="075BBC18" w14:textId="77777777" w:rsidR="003E691A" w:rsidRPr="00B873D8" w:rsidRDefault="003E691A" w:rsidP="003E691A">
      <w:pPr>
        <w:pStyle w:val="Textoindependiente"/>
        <w:spacing w:after="0" w:line="240" w:lineRule="auto"/>
        <w:ind w:right="226"/>
        <w:jc w:val="both"/>
        <w:rPr>
          <w:rFonts w:ascii="Century Gothic" w:hAnsi="Century Gothic"/>
          <w:color w:val="000000" w:themeColor="text1"/>
          <w:sz w:val="20"/>
          <w:szCs w:val="20"/>
        </w:rPr>
      </w:pPr>
    </w:p>
    <w:p w14:paraId="654B9FFC"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 verificación se efectuará con base en los documentos soporte que permitan el análisis de los aspectos técnicos de</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la propuesta y el fiel cumplimiento de las especificaciones. La entidad se reserva el derecho de hacer consultas para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verificarla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información</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sobre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aspectos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técnicos.</w:t>
      </w:r>
    </w:p>
    <w:p w14:paraId="21457A63" w14:textId="77777777" w:rsidR="003E691A" w:rsidRPr="00B873D8" w:rsidRDefault="003E691A" w:rsidP="003E691A">
      <w:pPr>
        <w:pStyle w:val="Textoindependiente"/>
        <w:spacing w:after="0" w:line="240" w:lineRule="auto"/>
        <w:rPr>
          <w:rFonts w:ascii="Century Gothic" w:hAnsi="Century Gothic"/>
          <w:color w:val="000000" w:themeColor="text1"/>
          <w:sz w:val="20"/>
          <w:szCs w:val="20"/>
        </w:rPr>
      </w:pPr>
    </w:p>
    <w:p w14:paraId="0174FAC4" w14:textId="77777777" w:rsidR="003E691A" w:rsidRPr="00540F80" w:rsidRDefault="003E691A" w:rsidP="009730BC">
      <w:pPr>
        <w:pStyle w:val="Ttulo2"/>
        <w:numPr>
          <w:ilvl w:val="1"/>
          <w:numId w:val="104"/>
        </w:numPr>
        <w:tabs>
          <w:tab w:val="left" w:pos="929"/>
        </w:tabs>
        <w:spacing w:before="0" w:after="0" w:line="240" w:lineRule="auto"/>
        <w:ind w:left="1560" w:hanging="1276"/>
        <w:rPr>
          <w:rFonts w:ascii="Century Gothic" w:hAnsi="Century Gothic"/>
          <w:b w:val="0"/>
          <w:bCs w:val="0"/>
          <w:color w:val="000000" w:themeColor="text1"/>
          <w:sz w:val="20"/>
          <w:szCs w:val="20"/>
        </w:rPr>
      </w:pPr>
      <w:r w:rsidRPr="00540F80">
        <w:rPr>
          <w:rFonts w:ascii="Century Gothic" w:hAnsi="Century Gothic"/>
          <w:color w:val="000000" w:themeColor="text1"/>
          <w:sz w:val="20"/>
          <w:szCs w:val="20"/>
        </w:rPr>
        <w:t>VERIFICACIÓN</w:t>
      </w:r>
      <w:r w:rsidRPr="00540F80">
        <w:rPr>
          <w:rFonts w:ascii="Century Gothic" w:hAnsi="Century Gothic"/>
          <w:color w:val="000000" w:themeColor="text1"/>
          <w:spacing w:val="-9"/>
          <w:sz w:val="20"/>
          <w:szCs w:val="20"/>
        </w:rPr>
        <w:t xml:space="preserve"> </w:t>
      </w:r>
      <w:r w:rsidRPr="00540F80">
        <w:rPr>
          <w:rFonts w:ascii="Century Gothic" w:hAnsi="Century Gothic"/>
          <w:color w:val="000000" w:themeColor="text1"/>
          <w:sz w:val="20"/>
          <w:szCs w:val="20"/>
        </w:rPr>
        <w:t>ECONÓMICA</w:t>
      </w:r>
    </w:p>
    <w:p w14:paraId="7FC4D9A9" w14:textId="77777777" w:rsidR="003E691A" w:rsidRDefault="003E691A" w:rsidP="003E691A">
      <w:pPr>
        <w:tabs>
          <w:tab w:val="left" w:pos="1636"/>
          <w:tab w:val="left" w:pos="1637"/>
        </w:tabs>
        <w:spacing w:after="0" w:line="240" w:lineRule="auto"/>
        <w:ind w:left="1560" w:hanging="709"/>
        <w:rPr>
          <w:rFonts w:ascii="Century Gothic" w:hAnsi="Century Gothic"/>
          <w:b/>
          <w:color w:val="000000" w:themeColor="text1"/>
          <w:sz w:val="20"/>
          <w:szCs w:val="20"/>
        </w:rPr>
      </w:pPr>
    </w:p>
    <w:p w14:paraId="3DDF2BE5" w14:textId="77777777" w:rsidR="003E691A" w:rsidRPr="00AC3220" w:rsidRDefault="003E691A" w:rsidP="003E691A">
      <w:pPr>
        <w:pStyle w:val="Prrafodelista"/>
        <w:widowControl w:val="0"/>
        <w:numPr>
          <w:ilvl w:val="2"/>
          <w:numId w:val="104"/>
        </w:numPr>
        <w:tabs>
          <w:tab w:val="left" w:pos="1636"/>
          <w:tab w:val="left" w:pos="1637"/>
        </w:tabs>
        <w:autoSpaceDE w:val="0"/>
        <w:autoSpaceDN w:val="0"/>
        <w:spacing w:after="0" w:line="240" w:lineRule="auto"/>
        <w:ind w:left="1560" w:hanging="709"/>
        <w:contextualSpacing w:val="0"/>
        <w:jc w:val="both"/>
        <w:rPr>
          <w:rFonts w:ascii="Century Gothic" w:hAnsi="Century Gothic"/>
          <w:b/>
          <w:color w:val="000000" w:themeColor="text1"/>
          <w:sz w:val="20"/>
          <w:szCs w:val="20"/>
        </w:rPr>
      </w:pPr>
      <w:r w:rsidRPr="00AC3220">
        <w:rPr>
          <w:rFonts w:ascii="Century Gothic" w:hAnsi="Century Gothic"/>
          <w:b/>
          <w:color w:val="000000" w:themeColor="text1"/>
          <w:sz w:val="20"/>
          <w:szCs w:val="20"/>
        </w:rPr>
        <w:t>VALOR</w:t>
      </w:r>
      <w:r w:rsidRPr="00AC3220">
        <w:rPr>
          <w:rFonts w:ascii="Century Gothic" w:hAnsi="Century Gothic"/>
          <w:b/>
          <w:color w:val="000000" w:themeColor="text1"/>
          <w:spacing w:val="-2"/>
          <w:sz w:val="20"/>
          <w:szCs w:val="20"/>
        </w:rPr>
        <w:t xml:space="preserve"> </w:t>
      </w:r>
      <w:r w:rsidRPr="00AC3220">
        <w:rPr>
          <w:rFonts w:ascii="Century Gothic" w:hAnsi="Century Gothic"/>
          <w:b/>
          <w:color w:val="000000" w:themeColor="text1"/>
          <w:sz w:val="20"/>
          <w:szCs w:val="20"/>
        </w:rPr>
        <w:t>DE LA</w:t>
      </w:r>
      <w:r w:rsidRPr="00AC3220">
        <w:rPr>
          <w:rFonts w:ascii="Century Gothic" w:hAnsi="Century Gothic"/>
          <w:b/>
          <w:color w:val="000000" w:themeColor="text1"/>
          <w:spacing w:val="-5"/>
          <w:sz w:val="20"/>
          <w:szCs w:val="20"/>
        </w:rPr>
        <w:t xml:space="preserve"> </w:t>
      </w:r>
      <w:r w:rsidRPr="00AC3220">
        <w:rPr>
          <w:rFonts w:ascii="Century Gothic" w:hAnsi="Century Gothic"/>
          <w:b/>
          <w:color w:val="000000" w:themeColor="text1"/>
          <w:sz w:val="20"/>
          <w:szCs w:val="20"/>
        </w:rPr>
        <w:t>OFERTA:</w:t>
      </w:r>
    </w:p>
    <w:p w14:paraId="35A3CD2E" w14:textId="77777777" w:rsidR="003E691A" w:rsidRDefault="003E691A" w:rsidP="003E691A">
      <w:pPr>
        <w:pStyle w:val="Textoindependiente"/>
        <w:spacing w:after="0" w:line="240" w:lineRule="auto"/>
        <w:ind w:left="612"/>
        <w:rPr>
          <w:rFonts w:ascii="Century Gothic" w:hAnsi="Century Gothic"/>
          <w:color w:val="000000" w:themeColor="text1"/>
          <w:sz w:val="20"/>
          <w:szCs w:val="20"/>
        </w:rPr>
      </w:pPr>
    </w:p>
    <w:p w14:paraId="68032125"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Para</w:t>
      </w:r>
      <w:r w:rsidRPr="00B873D8">
        <w:rPr>
          <w:rFonts w:ascii="Century Gothic" w:hAnsi="Century Gothic"/>
          <w:color w:val="000000" w:themeColor="text1"/>
          <w:spacing w:val="43"/>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39"/>
          <w:sz w:val="20"/>
          <w:szCs w:val="20"/>
        </w:rPr>
        <w:t xml:space="preserve"> </w:t>
      </w:r>
      <w:r w:rsidRPr="00B873D8">
        <w:rPr>
          <w:rFonts w:ascii="Century Gothic" w:hAnsi="Century Gothic"/>
          <w:color w:val="000000" w:themeColor="text1"/>
          <w:sz w:val="20"/>
          <w:szCs w:val="20"/>
        </w:rPr>
        <w:t>verificación</w:t>
      </w:r>
      <w:r w:rsidRPr="00B873D8">
        <w:rPr>
          <w:rFonts w:ascii="Century Gothic" w:hAnsi="Century Gothic"/>
          <w:color w:val="000000" w:themeColor="text1"/>
          <w:spacing w:val="39"/>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40"/>
          <w:sz w:val="20"/>
          <w:szCs w:val="20"/>
        </w:rPr>
        <w:t xml:space="preserve"> </w:t>
      </w:r>
      <w:r w:rsidRPr="00B873D8">
        <w:rPr>
          <w:rFonts w:ascii="Century Gothic" w:hAnsi="Century Gothic"/>
          <w:color w:val="000000" w:themeColor="text1"/>
          <w:sz w:val="20"/>
          <w:szCs w:val="20"/>
        </w:rPr>
        <w:t>menor</w:t>
      </w:r>
      <w:r w:rsidRPr="00B873D8">
        <w:rPr>
          <w:rFonts w:ascii="Century Gothic" w:hAnsi="Century Gothic"/>
          <w:color w:val="000000" w:themeColor="text1"/>
          <w:spacing w:val="39"/>
          <w:sz w:val="20"/>
          <w:szCs w:val="20"/>
        </w:rPr>
        <w:t xml:space="preserve"> </w:t>
      </w:r>
      <w:r w:rsidRPr="00B873D8">
        <w:rPr>
          <w:rFonts w:ascii="Century Gothic" w:hAnsi="Century Gothic"/>
          <w:color w:val="000000" w:themeColor="text1"/>
          <w:sz w:val="20"/>
          <w:szCs w:val="20"/>
        </w:rPr>
        <w:t>valor,</w:t>
      </w:r>
      <w:r w:rsidRPr="00B873D8">
        <w:rPr>
          <w:rFonts w:ascii="Century Gothic" w:hAnsi="Century Gothic"/>
          <w:color w:val="000000" w:themeColor="text1"/>
          <w:spacing w:val="41"/>
          <w:sz w:val="20"/>
          <w:szCs w:val="20"/>
        </w:rPr>
        <w:t xml:space="preserve"> </w:t>
      </w:r>
      <w:r w:rsidRPr="00B873D8">
        <w:rPr>
          <w:rFonts w:ascii="Century Gothic" w:hAnsi="Century Gothic"/>
          <w:color w:val="000000" w:themeColor="text1"/>
          <w:sz w:val="20"/>
          <w:szCs w:val="20"/>
        </w:rPr>
        <w:t>se</w:t>
      </w:r>
      <w:r w:rsidRPr="00B873D8">
        <w:rPr>
          <w:rFonts w:ascii="Century Gothic" w:hAnsi="Century Gothic"/>
          <w:color w:val="000000" w:themeColor="text1"/>
          <w:spacing w:val="40"/>
          <w:sz w:val="20"/>
          <w:szCs w:val="20"/>
        </w:rPr>
        <w:t xml:space="preserve"> </w:t>
      </w:r>
      <w:r w:rsidRPr="00B873D8">
        <w:rPr>
          <w:rFonts w:ascii="Century Gothic" w:hAnsi="Century Gothic"/>
          <w:color w:val="000000" w:themeColor="text1"/>
          <w:sz w:val="20"/>
          <w:szCs w:val="20"/>
        </w:rPr>
        <w:t>tendrá</w:t>
      </w:r>
      <w:r w:rsidRPr="00B873D8">
        <w:rPr>
          <w:rFonts w:ascii="Century Gothic" w:hAnsi="Century Gothic"/>
          <w:color w:val="000000" w:themeColor="text1"/>
          <w:spacing w:val="34"/>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43"/>
          <w:sz w:val="20"/>
          <w:szCs w:val="20"/>
        </w:rPr>
        <w:t xml:space="preserve"> </w:t>
      </w:r>
      <w:r w:rsidRPr="00B873D8">
        <w:rPr>
          <w:rFonts w:ascii="Century Gothic" w:hAnsi="Century Gothic"/>
          <w:color w:val="000000" w:themeColor="text1"/>
          <w:sz w:val="20"/>
          <w:szCs w:val="20"/>
        </w:rPr>
        <w:t>cuenta</w:t>
      </w:r>
      <w:r>
        <w:rPr>
          <w:rFonts w:ascii="Century Gothic" w:hAnsi="Century Gothic"/>
          <w:color w:val="000000" w:themeColor="text1"/>
          <w:sz w:val="20"/>
          <w:szCs w:val="20"/>
        </w:rPr>
        <w:t xml:space="preserve"> lo establecido en los estudios previos y </w:t>
      </w:r>
      <w:r w:rsidRPr="00B873D8">
        <w:rPr>
          <w:rFonts w:ascii="Century Gothic" w:hAnsi="Century Gothic"/>
          <w:color w:val="000000" w:themeColor="text1"/>
          <w:sz w:val="20"/>
          <w:szCs w:val="20"/>
        </w:rPr>
        <w:t>lo</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previsto</w:t>
      </w:r>
      <w:r w:rsidRPr="00B873D8">
        <w:rPr>
          <w:rFonts w:ascii="Century Gothic" w:hAnsi="Century Gothic"/>
          <w:color w:val="000000" w:themeColor="text1"/>
          <w:spacing w:val="39"/>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43"/>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Numerales</w:t>
      </w:r>
      <w:r w:rsidRPr="00B873D8">
        <w:rPr>
          <w:rFonts w:ascii="Century Gothic" w:hAnsi="Century Gothic"/>
          <w:color w:val="000000" w:themeColor="text1"/>
          <w:spacing w:val="44"/>
          <w:sz w:val="20"/>
          <w:szCs w:val="20"/>
        </w:rPr>
        <w:t xml:space="preserve"> </w:t>
      </w:r>
      <w:r w:rsidRPr="00B873D8">
        <w:rPr>
          <w:rFonts w:ascii="Century Gothic" w:hAnsi="Century Gothic"/>
          <w:color w:val="000000" w:themeColor="text1"/>
          <w:sz w:val="20"/>
          <w:szCs w:val="20"/>
        </w:rPr>
        <w:t>4</w:t>
      </w:r>
      <w:r w:rsidRPr="00B873D8">
        <w:rPr>
          <w:rFonts w:ascii="Century Gothic" w:hAnsi="Century Gothic"/>
          <w:color w:val="000000" w:themeColor="text1"/>
          <w:spacing w:val="39"/>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38"/>
          <w:sz w:val="20"/>
          <w:szCs w:val="20"/>
        </w:rPr>
        <w:t xml:space="preserve"> </w:t>
      </w:r>
      <w:r w:rsidRPr="00B873D8">
        <w:rPr>
          <w:rFonts w:ascii="Century Gothic" w:hAnsi="Century Gothic"/>
          <w:color w:val="000000" w:themeColor="text1"/>
          <w:sz w:val="20"/>
          <w:szCs w:val="20"/>
        </w:rPr>
        <w:t>6</w:t>
      </w:r>
      <w:r w:rsidRPr="00B873D8">
        <w:rPr>
          <w:rFonts w:ascii="Century Gothic" w:hAnsi="Century Gothic"/>
          <w:color w:val="000000" w:themeColor="text1"/>
          <w:spacing w:val="39"/>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43"/>
          <w:sz w:val="20"/>
          <w:szCs w:val="20"/>
        </w:rPr>
        <w:t xml:space="preserve"> </w:t>
      </w:r>
      <w:r w:rsidRPr="00B873D8">
        <w:rPr>
          <w:rFonts w:ascii="Century Gothic" w:hAnsi="Century Gothic"/>
          <w:color w:val="000000" w:themeColor="text1"/>
          <w:sz w:val="20"/>
          <w:szCs w:val="20"/>
        </w:rPr>
        <w:t>Artículo</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z w:val="20"/>
          <w:szCs w:val="20"/>
        </w:rPr>
        <w:t>2.2.1.2.1.5.2</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Decreto 1082</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 2015,</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dice:</w:t>
      </w:r>
    </w:p>
    <w:p w14:paraId="5B1B7490"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47539646" w14:textId="77777777" w:rsidR="003E691A" w:rsidRPr="00B873D8" w:rsidRDefault="003E691A" w:rsidP="003E691A">
      <w:pPr>
        <w:spacing w:after="0" w:line="240" w:lineRule="auto"/>
        <w:ind w:left="709" w:right="584"/>
        <w:jc w:val="both"/>
        <w:rPr>
          <w:rFonts w:ascii="Century Gothic" w:hAnsi="Century Gothic"/>
          <w:i/>
          <w:color w:val="000000" w:themeColor="text1"/>
          <w:sz w:val="20"/>
          <w:szCs w:val="20"/>
        </w:rPr>
      </w:pPr>
      <w:r w:rsidRPr="00B873D8">
        <w:rPr>
          <w:rFonts w:ascii="Century Gothic" w:hAnsi="Century Gothic"/>
          <w:i/>
          <w:color w:val="000000" w:themeColor="text1"/>
          <w:sz w:val="20"/>
          <w:szCs w:val="20"/>
        </w:rPr>
        <w:t>“</w:t>
      </w:r>
      <w:r w:rsidRPr="00B873D8">
        <w:rPr>
          <w:rFonts w:ascii="Century Gothic" w:hAnsi="Century Gothic"/>
          <w:b/>
          <w:i/>
          <w:color w:val="000000" w:themeColor="text1"/>
          <w:sz w:val="20"/>
          <w:szCs w:val="20"/>
        </w:rPr>
        <w:t xml:space="preserve">Procedimiento para contratación de mínima cuantía. </w:t>
      </w:r>
      <w:r w:rsidRPr="00B873D8">
        <w:rPr>
          <w:rFonts w:ascii="Century Gothic" w:hAnsi="Century Gothic"/>
          <w:i/>
          <w:color w:val="000000" w:themeColor="text1"/>
          <w:sz w:val="20"/>
          <w:szCs w:val="20"/>
        </w:rPr>
        <w:t>Las siguientes reglas son aplicables a</w:t>
      </w:r>
      <w:r>
        <w:rPr>
          <w:rFonts w:ascii="Century Gothic" w:hAnsi="Century Gothic"/>
          <w:i/>
          <w:color w:val="000000" w:themeColor="text1"/>
          <w:sz w:val="20"/>
          <w:szCs w:val="20"/>
        </w:rPr>
        <w:t xml:space="preserve"> </w:t>
      </w:r>
      <w:r w:rsidRPr="00540F80">
        <w:rPr>
          <w:rFonts w:ascii="Century Gothic" w:hAnsi="Century Gothic"/>
          <w:i/>
          <w:color w:val="000000" w:themeColor="text1"/>
          <w:sz w:val="20"/>
          <w:szCs w:val="20"/>
        </w:rPr>
        <w:t xml:space="preserve">la </w:t>
      </w:r>
      <w:r w:rsidRPr="00B873D8">
        <w:rPr>
          <w:rFonts w:ascii="Century Gothic" w:hAnsi="Century Gothic"/>
          <w:i/>
          <w:color w:val="000000" w:themeColor="text1"/>
          <w:sz w:val="20"/>
          <w:szCs w:val="20"/>
        </w:rPr>
        <w:t>contratación</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cuyo</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valor</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no</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excede</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del</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10% de</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la</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menor</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cuantía</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de</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Entidad</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Estatal,</w:t>
      </w:r>
      <w:r w:rsidRPr="00540F80">
        <w:rPr>
          <w:rFonts w:ascii="Century Gothic" w:hAnsi="Century Gothic"/>
          <w:i/>
          <w:color w:val="000000" w:themeColor="text1"/>
          <w:sz w:val="20"/>
          <w:szCs w:val="20"/>
        </w:rPr>
        <w:t xml:space="preserve"> </w:t>
      </w:r>
      <w:r w:rsidRPr="00B873D8">
        <w:rPr>
          <w:rFonts w:ascii="Century Gothic" w:hAnsi="Century Gothic"/>
          <w:i/>
          <w:color w:val="000000" w:themeColor="text1"/>
          <w:sz w:val="20"/>
          <w:szCs w:val="20"/>
        </w:rPr>
        <w:t>independientemente</w:t>
      </w:r>
      <w:r w:rsidRPr="00B873D8">
        <w:rPr>
          <w:rFonts w:ascii="Century Gothic" w:hAnsi="Century Gothic"/>
          <w:i/>
          <w:color w:val="000000" w:themeColor="text1"/>
          <w:spacing w:val="-2"/>
          <w:sz w:val="20"/>
          <w:szCs w:val="20"/>
        </w:rPr>
        <w:t xml:space="preserve"> </w:t>
      </w:r>
      <w:r w:rsidRPr="00B873D8">
        <w:rPr>
          <w:rFonts w:ascii="Century Gothic" w:hAnsi="Century Gothic"/>
          <w:i/>
          <w:color w:val="000000" w:themeColor="text1"/>
          <w:sz w:val="20"/>
          <w:szCs w:val="20"/>
        </w:rPr>
        <w:t>de</w:t>
      </w:r>
      <w:r w:rsidRPr="00B873D8">
        <w:rPr>
          <w:rFonts w:ascii="Century Gothic" w:hAnsi="Century Gothic"/>
          <w:i/>
          <w:color w:val="000000" w:themeColor="text1"/>
          <w:spacing w:val="-7"/>
          <w:sz w:val="20"/>
          <w:szCs w:val="20"/>
        </w:rPr>
        <w:t xml:space="preserve"> </w:t>
      </w:r>
      <w:r w:rsidRPr="00B873D8">
        <w:rPr>
          <w:rFonts w:ascii="Century Gothic" w:hAnsi="Century Gothic"/>
          <w:i/>
          <w:color w:val="000000" w:themeColor="text1"/>
          <w:sz w:val="20"/>
          <w:szCs w:val="20"/>
        </w:rPr>
        <w:t>su</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objeto:</w:t>
      </w:r>
      <w:r w:rsidRPr="00B873D8">
        <w:rPr>
          <w:rFonts w:ascii="Century Gothic" w:hAnsi="Century Gothic"/>
          <w:i/>
          <w:color w:val="000000" w:themeColor="text1"/>
          <w:spacing w:val="-5"/>
          <w:sz w:val="20"/>
          <w:szCs w:val="20"/>
        </w:rPr>
        <w:t xml:space="preserve"> </w:t>
      </w:r>
      <w:r w:rsidRPr="00B873D8">
        <w:rPr>
          <w:rFonts w:ascii="Century Gothic" w:hAnsi="Century Gothic"/>
          <w:i/>
          <w:color w:val="000000" w:themeColor="text1"/>
          <w:sz w:val="20"/>
          <w:szCs w:val="20"/>
        </w:rPr>
        <w:t>...</w:t>
      </w:r>
    </w:p>
    <w:p w14:paraId="6CB8CCB9" w14:textId="77777777" w:rsidR="003E691A" w:rsidRPr="00B873D8" w:rsidRDefault="003E691A" w:rsidP="003E691A">
      <w:pPr>
        <w:spacing w:after="0" w:line="240" w:lineRule="auto"/>
        <w:ind w:left="709" w:right="584"/>
        <w:jc w:val="both"/>
        <w:rPr>
          <w:rFonts w:ascii="Century Gothic" w:hAnsi="Century Gothic"/>
          <w:i/>
          <w:color w:val="000000" w:themeColor="text1"/>
          <w:sz w:val="20"/>
          <w:szCs w:val="20"/>
        </w:rPr>
      </w:pPr>
      <w:r w:rsidRPr="00540F80">
        <w:rPr>
          <w:rFonts w:ascii="Century Gothic" w:hAnsi="Century Gothic"/>
          <w:b/>
          <w:bCs/>
          <w:i/>
          <w:color w:val="000000" w:themeColor="text1"/>
          <w:sz w:val="20"/>
          <w:szCs w:val="20"/>
        </w:rPr>
        <w:t>4</w:t>
      </w:r>
      <w:r w:rsidRPr="00B873D8">
        <w:rPr>
          <w:rFonts w:ascii="Century Gothic" w:hAnsi="Century Gothic"/>
          <w:i/>
          <w:color w:val="000000" w:themeColor="text1"/>
          <w:sz w:val="20"/>
          <w:szCs w:val="20"/>
        </w:rPr>
        <w:t>. La Entidad Estatal debe revisar las ofertas económicas y verificar que la de menor precio</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cumple con las condiciones de la invitación. Si esta no cumple con las condiciones de la</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invitación,</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la</w:t>
      </w:r>
      <w:r w:rsidRPr="00B873D8">
        <w:rPr>
          <w:rFonts w:ascii="Century Gothic" w:hAnsi="Century Gothic"/>
          <w:i/>
          <w:color w:val="000000" w:themeColor="text1"/>
          <w:spacing w:val="-4"/>
          <w:sz w:val="20"/>
          <w:szCs w:val="20"/>
        </w:rPr>
        <w:t xml:space="preserve"> </w:t>
      </w:r>
      <w:r w:rsidRPr="00B873D8">
        <w:rPr>
          <w:rFonts w:ascii="Century Gothic" w:hAnsi="Century Gothic"/>
          <w:i/>
          <w:color w:val="000000" w:themeColor="text1"/>
          <w:sz w:val="20"/>
          <w:szCs w:val="20"/>
        </w:rPr>
        <w:t>Entidad</w:t>
      </w:r>
      <w:r w:rsidRPr="00B873D8">
        <w:rPr>
          <w:rFonts w:ascii="Century Gothic" w:hAnsi="Century Gothic"/>
          <w:i/>
          <w:color w:val="000000" w:themeColor="text1"/>
          <w:spacing w:val="-5"/>
          <w:sz w:val="20"/>
          <w:szCs w:val="20"/>
        </w:rPr>
        <w:t xml:space="preserve"> </w:t>
      </w:r>
      <w:r w:rsidRPr="00B873D8">
        <w:rPr>
          <w:rFonts w:ascii="Century Gothic" w:hAnsi="Century Gothic"/>
          <w:i/>
          <w:color w:val="000000" w:themeColor="text1"/>
          <w:sz w:val="20"/>
          <w:szCs w:val="20"/>
        </w:rPr>
        <w:t>Estatal</w:t>
      </w:r>
      <w:r w:rsidRPr="00B873D8">
        <w:rPr>
          <w:rFonts w:ascii="Century Gothic" w:hAnsi="Century Gothic"/>
          <w:i/>
          <w:color w:val="000000" w:themeColor="text1"/>
          <w:spacing w:val="-4"/>
          <w:sz w:val="20"/>
          <w:szCs w:val="20"/>
        </w:rPr>
        <w:t xml:space="preserve"> </w:t>
      </w:r>
      <w:r w:rsidRPr="00B873D8">
        <w:rPr>
          <w:rFonts w:ascii="Century Gothic" w:hAnsi="Century Gothic"/>
          <w:i/>
          <w:color w:val="000000" w:themeColor="text1"/>
          <w:sz w:val="20"/>
          <w:szCs w:val="20"/>
        </w:rPr>
        <w:t>debe</w:t>
      </w:r>
      <w:r w:rsidRPr="00B873D8">
        <w:rPr>
          <w:rFonts w:ascii="Century Gothic" w:hAnsi="Century Gothic"/>
          <w:i/>
          <w:color w:val="000000" w:themeColor="text1"/>
          <w:spacing w:val="-7"/>
          <w:sz w:val="20"/>
          <w:szCs w:val="20"/>
        </w:rPr>
        <w:t xml:space="preserve"> </w:t>
      </w:r>
      <w:r w:rsidRPr="00B873D8">
        <w:rPr>
          <w:rFonts w:ascii="Century Gothic" w:hAnsi="Century Gothic"/>
          <w:i/>
          <w:color w:val="000000" w:themeColor="text1"/>
          <w:sz w:val="20"/>
          <w:szCs w:val="20"/>
        </w:rPr>
        <w:t>verificar</w:t>
      </w:r>
      <w:r w:rsidRPr="00B873D8">
        <w:rPr>
          <w:rFonts w:ascii="Century Gothic" w:hAnsi="Century Gothic"/>
          <w:i/>
          <w:color w:val="000000" w:themeColor="text1"/>
          <w:spacing w:val="-4"/>
          <w:sz w:val="20"/>
          <w:szCs w:val="20"/>
        </w:rPr>
        <w:t xml:space="preserve"> </w:t>
      </w:r>
      <w:r w:rsidRPr="00B873D8">
        <w:rPr>
          <w:rFonts w:ascii="Century Gothic" w:hAnsi="Century Gothic"/>
          <w:i/>
          <w:color w:val="000000" w:themeColor="text1"/>
          <w:sz w:val="20"/>
          <w:szCs w:val="20"/>
        </w:rPr>
        <w:t>el</w:t>
      </w:r>
      <w:r w:rsidRPr="00B873D8">
        <w:rPr>
          <w:rFonts w:ascii="Century Gothic" w:hAnsi="Century Gothic"/>
          <w:i/>
          <w:color w:val="000000" w:themeColor="text1"/>
          <w:spacing w:val="-4"/>
          <w:sz w:val="20"/>
          <w:szCs w:val="20"/>
        </w:rPr>
        <w:t xml:space="preserve"> </w:t>
      </w:r>
      <w:r w:rsidRPr="00B873D8">
        <w:rPr>
          <w:rFonts w:ascii="Century Gothic" w:hAnsi="Century Gothic"/>
          <w:i/>
          <w:color w:val="000000" w:themeColor="text1"/>
          <w:sz w:val="20"/>
          <w:szCs w:val="20"/>
        </w:rPr>
        <w:t>cumplimento</w:t>
      </w:r>
      <w:r w:rsidRPr="00B873D8">
        <w:rPr>
          <w:rFonts w:ascii="Century Gothic" w:hAnsi="Century Gothic"/>
          <w:i/>
          <w:color w:val="000000" w:themeColor="text1"/>
          <w:spacing w:val="-5"/>
          <w:sz w:val="20"/>
          <w:szCs w:val="20"/>
        </w:rPr>
        <w:t xml:space="preserve"> </w:t>
      </w:r>
      <w:r w:rsidRPr="00B873D8">
        <w:rPr>
          <w:rFonts w:ascii="Century Gothic" w:hAnsi="Century Gothic"/>
          <w:i/>
          <w:color w:val="000000" w:themeColor="text1"/>
          <w:sz w:val="20"/>
          <w:szCs w:val="20"/>
        </w:rPr>
        <w:t>de</w:t>
      </w:r>
      <w:r w:rsidRPr="00B873D8">
        <w:rPr>
          <w:rFonts w:ascii="Century Gothic" w:hAnsi="Century Gothic"/>
          <w:i/>
          <w:color w:val="000000" w:themeColor="text1"/>
          <w:spacing w:val="-4"/>
          <w:sz w:val="20"/>
          <w:szCs w:val="20"/>
        </w:rPr>
        <w:t xml:space="preserve"> </w:t>
      </w:r>
      <w:r w:rsidRPr="00B873D8">
        <w:rPr>
          <w:rFonts w:ascii="Century Gothic" w:hAnsi="Century Gothic"/>
          <w:i/>
          <w:color w:val="000000" w:themeColor="text1"/>
          <w:sz w:val="20"/>
          <w:szCs w:val="20"/>
        </w:rPr>
        <w:t>los</w:t>
      </w:r>
      <w:r w:rsidRPr="00B873D8">
        <w:rPr>
          <w:rFonts w:ascii="Century Gothic" w:hAnsi="Century Gothic"/>
          <w:i/>
          <w:color w:val="000000" w:themeColor="text1"/>
          <w:spacing w:val="-2"/>
          <w:sz w:val="20"/>
          <w:szCs w:val="20"/>
        </w:rPr>
        <w:t xml:space="preserve"> </w:t>
      </w:r>
      <w:r w:rsidRPr="00B873D8">
        <w:rPr>
          <w:rFonts w:ascii="Century Gothic" w:hAnsi="Century Gothic"/>
          <w:i/>
          <w:color w:val="000000" w:themeColor="text1"/>
          <w:sz w:val="20"/>
          <w:szCs w:val="20"/>
        </w:rPr>
        <w:t>requisitos</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de</w:t>
      </w:r>
      <w:r w:rsidRPr="00B873D8">
        <w:rPr>
          <w:rFonts w:ascii="Century Gothic" w:hAnsi="Century Gothic"/>
          <w:i/>
          <w:color w:val="000000" w:themeColor="text1"/>
          <w:spacing w:val="-8"/>
          <w:sz w:val="20"/>
          <w:szCs w:val="20"/>
        </w:rPr>
        <w:t xml:space="preserve"> </w:t>
      </w:r>
      <w:r w:rsidRPr="00B873D8">
        <w:rPr>
          <w:rFonts w:ascii="Century Gothic" w:hAnsi="Century Gothic"/>
          <w:i/>
          <w:color w:val="000000" w:themeColor="text1"/>
          <w:sz w:val="20"/>
          <w:szCs w:val="20"/>
        </w:rPr>
        <w:t>la</w:t>
      </w:r>
      <w:r w:rsidRPr="00B873D8">
        <w:rPr>
          <w:rFonts w:ascii="Century Gothic" w:hAnsi="Century Gothic"/>
          <w:i/>
          <w:color w:val="000000" w:themeColor="text1"/>
          <w:spacing w:val="-5"/>
          <w:sz w:val="20"/>
          <w:szCs w:val="20"/>
        </w:rPr>
        <w:t xml:space="preserve"> </w:t>
      </w:r>
      <w:r w:rsidRPr="00B873D8">
        <w:rPr>
          <w:rFonts w:ascii="Century Gothic" w:hAnsi="Century Gothic"/>
          <w:i/>
          <w:color w:val="000000" w:themeColor="text1"/>
          <w:sz w:val="20"/>
          <w:szCs w:val="20"/>
        </w:rPr>
        <w:t>invitación</w:t>
      </w:r>
      <w:r w:rsidRPr="00B873D8">
        <w:rPr>
          <w:rFonts w:ascii="Century Gothic" w:hAnsi="Century Gothic"/>
          <w:i/>
          <w:color w:val="000000" w:themeColor="text1"/>
          <w:spacing w:val="-4"/>
          <w:sz w:val="20"/>
          <w:szCs w:val="20"/>
        </w:rPr>
        <w:t xml:space="preserve"> </w:t>
      </w:r>
      <w:r w:rsidRPr="00B873D8">
        <w:rPr>
          <w:rFonts w:ascii="Century Gothic" w:hAnsi="Century Gothic"/>
          <w:i/>
          <w:color w:val="000000" w:themeColor="text1"/>
          <w:sz w:val="20"/>
          <w:szCs w:val="20"/>
        </w:rPr>
        <w:t>de</w:t>
      </w:r>
      <w:r w:rsidRPr="00B873D8">
        <w:rPr>
          <w:rFonts w:ascii="Century Gothic" w:hAnsi="Century Gothic"/>
          <w:i/>
          <w:color w:val="000000" w:themeColor="text1"/>
          <w:spacing w:val="-48"/>
          <w:sz w:val="20"/>
          <w:szCs w:val="20"/>
        </w:rPr>
        <w:t xml:space="preserve"> </w:t>
      </w:r>
      <w:r w:rsidRPr="00B873D8">
        <w:rPr>
          <w:rFonts w:ascii="Century Gothic" w:hAnsi="Century Gothic"/>
          <w:i/>
          <w:color w:val="000000" w:themeColor="text1"/>
          <w:sz w:val="20"/>
          <w:szCs w:val="20"/>
        </w:rPr>
        <w:t>la oferta</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con</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el</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segundo</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mejor</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precio,</w:t>
      </w:r>
      <w:r w:rsidRPr="00B873D8">
        <w:rPr>
          <w:rFonts w:ascii="Century Gothic" w:hAnsi="Century Gothic"/>
          <w:i/>
          <w:color w:val="000000" w:themeColor="text1"/>
          <w:spacing w:val="-2"/>
          <w:sz w:val="20"/>
          <w:szCs w:val="20"/>
        </w:rPr>
        <w:t xml:space="preserve"> </w:t>
      </w:r>
      <w:r w:rsidRPr="00B873D8">
        <w:rPr>
          <w:rFonts w:ascii="Century Gothic" w:hAnsi="Century Gothic"/>
          <w:i/>
          <w:color w:val="000000" w:themeColor="text1"/>
          <w:sz w:val="20"/>
          <w:szCs w:val="20"/>
        </w:rPr>
        <w:t>y</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así</w:t>
      </w:r>
      <w:r w:rsidRPr="00B873D8">
        <w:rPr>
          <w:rFonts w:ascii="Century Gothic" w:hAnsi="Century Gothic"/>
          <w:i/>
          <w:color w:val="000000" w:themeColor="text1"/>
          <w:spacing w:val="7"/>
          <w:sz w:val="20"/>
          <w:szCs w:val="20"/>
        </w:rPr>
        <w:t xml:space="preserve"> </w:t>
      </w:r>
      <w:r w:rsidRPr="00B873D8">
        <w:rPr>
          <w:rFonts w:ascii="Century Gothic" w:hAnsi="Century Gothic"/>
          <w:i/>
          <w:color w:val="000000" w:themeColor="text1"/>
          <w:sz w:val="20"/>
          <w:szCs w:val="20"/>
        </w:rPr>
        <w:t>sucesivamente.</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w:t>
      </w:r>
    </w:p>
    <w:p w14:paraId="0892D87C" w14:textId="77777777" w:rsidR="003E691A" w:rsidRDefault="003E691A" w:rsidP="003E691A">
      <w:pPr>
        <w:spacing w:after="0" w:line="240" w:lineRule="auto"/>
        <w:ind w:left="709" w:right="584"/>
        <w:jc w:val="both"/>
        <w:rPr>
          <w:rFonts w:ascii="Century Gothic" w:hAnsi="Century Gothic"/>
          <w:i/>
          <w:color w:val="000000" w:themeColor="text1"/>
          <w:sz w:val="20"/>
          <w:szCs w:val="20"/>
        </w:rPr>
      </w:pPr>
      <w:r w:rsidRPr="00540F80">
        <w:rPr>
          <w:rFonts w:ascii="Century Gothic" w:hAnsi="Century Gothic"/>
          <w:b/>
          <w:bCs/>
          <w:i/>
          <w:color w:val="000000" w:themeColor="text1"/>
          <w:sz w:val="20"/>
          <w:szCs w:val="20"/>
        </w:rPr>
        <w:t>6</w:t>
      </w:r>
      <w:r w:rsidRPr="00B873D8">
        <w:rPr>
          <w:rFonts w:ascii="Century Gothic" w:hAnsi="Century Gothic"/>
          <w:i/>
          <w:color w:val="000000" w:themeColor="text1"/>
          <w:sz w:val="20"/>
          <w:szCs w:val="20"/>
        </w:rPr>
        <w:t>. La Entidad Estatal debe aceptar la oferta de menor precio, siempre que cumpla con las</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condiciones</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establecidas</w:t>
      </w:r>
      <w:r w:rsidRPr="00B873D8">
        <w:rPr>
          <w:rFonts w:ascii="Century Gothic" w:hAnsi="Century Gothic"/>
          <w:i/>
          <w:color w:val="000000" w:themeColor="text1"/>
          <w:spacing w:val="-2"/>
          <w:sz w:val="20"/>
          <w:szCs w:val="20"/>
        </w:rPr>
        <w:t xml:space="preserve"> </w:t>
      </w:r>
      <w:r w:rsidRPr="00B873D8">
        <w:rPr>
          <w:rFonts w:ascii="Century Gothic" w:hAnsi="Century Gothic"/>
          <w:i/>
          <w:color w:val="000000" w:themeColor="text1"/>
          <w:sz w:val="20"/>
          <w:szCs w:val="20"/>
        </w:rPr>
        <w:t>en la</w:t>
      </w:r>
      <w:r w:rsidRPr="00B873D8">
        <w:rPr>
          <w:rFonts w:ascii="Century Gothic" w:hAnsi="Century Gothic"/>
          <w:i/>
          <w:color w:val="000000" w:themeColor="text1"/>
          <w:spacing w:val="-2"/>
          <w:sz w:val="20"/>
          <w:szCs w:val="20"/>
        </w:rPr>
        <w:t xml:space="preserve"> </w:t>
      </w:r>
      <w:r w:rsidRPr="00B873D8">
        <w:rPr>
          <w:rFonts w:ascii="Century Gothic" w:hAnsi="Century Gothic"/>
          <w:i/>
          <w:color w:val="000000" w:themeColor="text1"/>
          <w:sz w:val="20"/>
          <w:szCs w:val="20"/>
        </w:rPr>
        <w:t>invitación</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a</w:t>
      </w:r>
      <w:r w:rsidRPr="00B873D8">
        <w:rPr>
          <w:rFonts w:ascii="Century Gothic" w:hAnsi="Century Gothic"/>
          <w:i/>
          <w:color w:val="000000" w:themeColor="text1"/>
          <w:spacing w:val="-8"/>
          <w:sz w:val="20"/>
          <w:szCs w:val="20"/>
        </w:rPr>
        <w:t xml:space="preserve"> </w:t>
      </w:r>
      <w:r w:rsidRPr="00B873D8">
        <w:rPr>
          <w:rFonts w:ascii="Century Gothic" w:hAnsi="Century Gothic"/>
          <w:i/>
          <w:color w:val="000000" w:themeColor="text1"/>
          <w:sz w:val="20"/>
          <w:szCs w:val="20"/>
        </w:rPr>
        <w:t>participar</w:t>
      </w:r>
      <w:r w:rsidRPr="00B873D8">
        <w:rPr>
          <w:rFonts w:ascii="Century Gothic" w:hAnsi="Century Gothic"/>
          <w:i/>
          <w:color w:val="000000" w:themeColor="text1"/>
          <w:spacing w:val="2"/>
          <w:sz w:val="20"/>
          <w:szCs w:val="20"/>
        </w:rPr>
        <w:t xml:space="preserve"> </w:t>
      </w:r>
      <w:r w:rsidRPr="00B873D8">
        <w:rPr>
          <w:rFonts w:ascii="Century Gothic" w:hAnsi="Century Gothic"/>
          <w:i/>
          <w:color w:val="000000" w:themeColor="text1"/>
          <w:sz w:val="20"/>
          <w:szCs w:val="20"/>
        </w:rPr>
        <w:t>en</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procesos</w:t>
      </w:r>
      <w:r w:rsidRPr="00B873D8">
        <w:rPr>
          <w:rFonts w:ascii="Century Gothic" w:hAnsi="Century Gothic"/>
          <w:i/>
          <w:color w:val="000000" w:themeColor="text1"/>
          <w:spacing w:val="-1"/>
          <w:sz w:val="20"/>
          <w:szCs w:val="20"/>
        </w:rPr>
        <w:t xml:space="preserve"> </w:t>
      </w:r>
      <w:r w:rsidRPr="00B873D8">
        <w:rPr>
          <w:rFonts w:ascii="Century Gothic" w:hAnsi="Century Gothic"/>
          <w:i/>
          <w:color w:val="000000" w:themeColor="text1"/>
          <w:sz w:val="20"/>
          <w:szCs w:val="20"/>
        </w:rPr>
        <w:t>de</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mínima</w:t>
      </w:r>
      <w:r w:rsidRPr="00B873D8">
        <w:rPr>
          <w:rFonts w:ascii="Century Gothic" w:hAnsi="Century Gothic"/>
          <w:i/>
          <w:color w:val="000000" w:themeColor="text1"/>
          <w:spacing w:val="-3"/>
          <w:sz w:val="20"/>
          <w:szCs w:val="20"/>
        </w:rPr>
        <w:t xml:space="preserve"> </w:t>
      </w:r>
      <w:r w:rsidRPr="00B873D8">
        <w:rPr>
          <w:rFonts w:ascii="Century Gothic" w:hAnsi="Century Gothic"/>
          <w:i/>
          <w:color w:val="000000" w:themeColor="text1"/>
          <w:sz w:val="20"/>
          <w:szCs w:val="20"/>
        </w:rPr>
        <w:t>cuantía</w:t>
      </w:r>
      <w:r w:rsidRPr="00B873D8">
        <w:rPr>
          <w:rFonts w:ascii="Century Gothic" w:hAnsi="Century Gothic"/>
          <w:i/>
          <w:color w:val="000000" w:themeColor="text1"/>
          <w:spacing w:val="-4"/>
          <w:sz w:val="20"/>
          <w:szCs w:val="20"/>
        </w:rPr>
        <w:t xml:space="preserve"> </w:t>
      </w:r>
      <w:r w:rsidRPr="00B873D8">
        <w:rPr>
          <w:rFonts w:ascii="Century Gothic" w:hAnsi="Century Gothic"/>
          <w:i/>
          <w:color w:val="000000" w:themeColor="text1"/>
          <w:sz w:val="20"/>
          <w:szCs w:val="20"/>
        </w:rPr>
        <w:t>(…).</w:t>
      </w:r>
    </w:p>
    <w:p w14:paraId="0487C985" w14:textId="77777777" w:rsidR="003E691A" w:rsidRPr="00B873D8" w:rsidRDefault="003E691A" w:rsidP="003E691A">
      <w:pPr>
        <w:spacing w:after="0" w:line="240" w:lineRule="auto"/>
        <w:ind w:left="709" w:right="584"/>
        <w:jc w:val="both"/>
        <w:rPr>
          <w:rFonts w:ascii="Century Gothic" w:hAnsi="Century Gothic"/>
          <w:i/>
          <w:color w:val="000000" w:themeColor="text1"/>
          <w:sz w:val="20"/>
          <w:szCs w:val="20"/>
        </w:rPr>
      </w:pPr>
    </w:p>
    <w:p w14:paraId="684A96D5"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B873D8">
        <w:rPr>
          <w:rFonts w:ascii="Century Gothic" w:hAnsi="Century Gothic"/>
          <w:color w:val="000000" w:themeColor="text1"/>
          <w:sz w:val="20"/>
          <w:szCs w:val="20"/>
        </w:rPr>
        <w:t xml:space="preserve">Para la verificación económica los proponentes deberán presentar con su </w:t>
      </w:r>
      <w:r>
        <w:rPr>
          <w:rFonts w:ascii="Century Gothic" w:hAnsi="Century Gothic"/>
          <w:color w:val="000000" w:themeColor="text1"/>
          <w:sz w:val="20"/>
          <w:szCs w:val="20"/>
        </w:rPr>
        <w:t>propuesta</w:t>
      </w:r>
      <w:r w:rsidRPr="00B873D8">
        <w:rPr>
          <w:rFonts w:ascii="Century Gothic" w:hAnsi="Century Gothic"/>
          <w:color w:val="000000" w:themeColor="text1"/>
          <w:sz w:val="20"/>
          <w:szCs w:val="20"/>
        </w:rPr>
        <w:t xml:space="preserve">, la </w:t>
      </w:r>
      <w:r>
        <w:rPr>
          <w:rFonts w:ascii="Century Gothic" w:hAnsi="Century Gothic"/>
          <w:color w:val="000000" w:themeColor="text1"/>
          <w:sz w:val="20"/>
          <w:szCs w:val="20"/>
        </w:rPr>
        <w:t>oferta</w:t>
      </w:r>
      <w:r w:rsidRPr="00B873D8">
        <w:rPr>
          <w:rFonts w:ascii="Century Gothic" w:hAnsi="Century Gothic"/>
          <w:color w:val="000000" w:themeColor="text1"/>
          <w:sz w:val="20"/>
          <w:szCs w:val="20"/>
        </w:rPr>
        <w:t xml:space="preserve"> económica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diligenciada 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través del SECOP II y tener en cuenta lo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establecido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el Anexo</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3,</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presente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documento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complementario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 la</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invitación.</w:t>
      </w:r>
    </w:p>
    <w:p w14:paraId="108946F8" w14:textId="77777777" w:rsidR="003E691A" w:rsidRPr="00540F80"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7D74468C" w14:textId="77777777" w:rsidR="003E691A" w:rsidRPr="00540F80" w:rsidRDefault="003E691A" w:rsidP="009730BC">
      <w:pPr>
        <w:pStyle w:val="Ttulo2"/>
        <w:numPr>
          <w:ilvl w:val="1"/>
          <w:numId w:val="104"/>
        </w:numPr>
        <w:tabs>
          <w:tab w:val="left" w:pos="929"/>
        </w:tabs>
        <w:spacing w:before="0" w:after="0" w:line="240" w:lineRule="auto"/>
        <w:ind w:left="567"/>
        <w:rPr>
          <w:rFonts w:ascii="Century Gothic" w:hAnsi="Century Gothic"/>
          <w:b w:val="0"/>
          <w:bCs w:val="0"/>
          <w:color w:val="000000" w:themeColor="text1"/>
          <w:sz w:val="20"/>
          <w:szCs w:val="20"/>
        </w:rPr>
      </w:pPr>
      <w:r w:rsidRPr="00540F80">
        <w:rPr>
          <w:rFonts w:ascii="Century Gothic" w:hAnsi="Century Gothic"/>
          <w:color w:val="000000" w:themeColor="text1"/>
          <w:sz w:val="20"/>
          <w:szCs w:val="20"/>
        </w:rPr>
        <w:t>VERIFICACIÓN ASPECTOS JURÍDICOS</w:t>
      </w:r>
    </w:p>
    <w:p w14:paraId="70C35A60"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116EF5E9" w14:textId="77777777" w:rsidR="003E691A" w:rsidRPr="00A55588" w:rsidRDefault="003E691A" w:rsidP="009730BC">
      <w:pPr>
        <w:tabs>
          <w:tab w:val="left" w:pos="1636"/>
          <w:tab w:val="left" w:pos="1637"/>
        </w:tabs>
        <w:spacing w:after="0"/>
        <w:rPr>
          <w:rFonts w:ascii="Century Gothic" w:hAnsi="Century Gothic"/>
          <w:b/>
          <w:color w:val="000000" w:themeColor="text1"/>
          <w:sz w:val="20"/>
          <w:szCs w:val="20"/>
        </w:rPr>
      </w:pPr>
      <w:r w:rsidRPr="00A55588">
        <w:rPr>
          <w:rFonts w:ascii="Century Gothic" w:hAnsi="Century Gothic"/>
          <w:b/>
          <w:color w:val="000000" w:themeColor="text1"/>
          <w:sz w:val="20"/>
          <w:szCs w:val="20"/>
        </w:rPr>
        <w:t>REQUISITOS HABILITANTES JURÍDICOS:</w:t>
      </w:r>
      <w:r>
        <w:rPr>
          <w:rFonts w:ascii="Century Gothic" w:hAnsi="Century Gothic"/>
          <w:b/>
          <w:color w:val="000000" w:themeColor="text1"/>
          <w:sz w:val="20"/>
          <w:szCs w:val="20"/>
        </w:rPr>
        <w:t xml:space="preserve"> </w:t>
      </w:r>
      <w:r w:rsidRPr="00197D99">
        <w:rPr>
          <w:rFonts w:ascii="Century Gothic" w:hAnsi="Century Gothic"/>
          <w:b/>
          <w:color w:val="000000" w:themeColor="text1"/>
          <w:sz w:val="20"/>
          <w:szCs w:val="20"/>
        </w:rPr>
        <w:t xml:space="preserve">VER </w:t>
      </w:r>
      <w:r w:rsidRPr="00B873D8">
        <w:rPr>
          <w:rFonts w:ascii="Century Gothic" w:hAnsi="Century Gothic"/>
          <w:b/>
          <w:color w:val="000000" w:themeColor="text1"/>
          <w:sz w:val="20"/>
          <w:szCs w:val="20"/>
        </w:rPr>
        <w:t>CUESTIONARIO</w:t>
      </w:r>
      <w:r w:rsidRPr="00B873D8">
        <w:rPr>
          <w:rFonts w:ascii="Century Gothic" w:hAnsi="Century Gothic"/>
          <w:b/>
          <w:color w:val="000000" w:themeColor="text1"/>
          <w:spacing w:val="-3"/>
          <w:sz w:val="20"/>
          <w:szCs w:val="20"/>
        </w:rPr>
        <w:t xml:space="preserve"> </w:t>
      </w:r>
      <w:r w:rsidRPr="00B873D8">
        <w:rPr>
          <w:rFonts w:ascii="Century Gothic" w:hAnsi="Century Gothic"/>
          <w:b/>
          <w:color w:val="000000" w:themeColor="text1"/>
          <w:sz w:val="20"/>
          <w:szCs w:val="20"/>
        </w:rPr>
        <w:t>(SECCIÓN</w:t>
      </w:r>
      <w:r w:rsidRPr="00B873D8">
        <w:rPr>
          <w:rFonts w:ascii="Century Gothic" w:hAnsi="Century Gothic"/>
          <w:b/>
          <w:color w:val="000000" w:themeColor="text1"/>
          <w:spacing w:val="30"/>
          <w:sz w:val="20"/>
          <w:szCs w:val="20"/>
        </w:rPr>
        <w:t xml:space="preserve"> </w:t>
      </w:r>
      <w:r w:rsidRPr="00B873D8">
        <w:rPr>
          <w:rFonts w:ascii="Century Gothic" w:hAnsi="Century Gothic"/>
          <w:b/>
          <w:color w:val="000000" w:themeColor="text1"/>
          <w:sz w:val="20"/>
          <w:szCs w:val="20"/>
        </w:rPr>
        <w:t>3)</w:t>
      </w:r>
      <w:r w:rsidRPr="00B873D8">
        <w:rPr>
          <w:rFonts w:ascii="Century Gothic" w:hAnsi="Century Gothic"/>
          <w:b/>
          <w:color w:val="000000" w:themeColor="text1"/>
          <w:spacing w:val="34"/>
          <w:sz w:val="20"/>
          <w:szCs w:val="20"/>
        </w:rPr>
        <w:t xml:space="preserve"> </w:t>
      </w:r>
      <w:r w:rsidRPr="00B873D8">
        <w:rPr>
          <w:rFonts w:ascii="Century Gothic" w:hAnsi="Century Gothic"/>
          <w:b/>
          <w:color w:val="000000" w:themeColor="text1"/>
          <w:sz w:val="20"/>
          <w:szCs w:val="20"/>
        </w:rPr>
        <w:t>DEL</w:t>
      </w:r>
      <w:r w:rsidRPr="00B873D8">
        <w:rPr>
          <w:rFonts w:ascii="Century Gothic" w:hAnsi="Century Gothic"/>
          <w:b/>
          <w:color w:val="000000" w:themeColor="text1"/>
          <w:spacing w:val="34"/>
          <w:sz w:val="20"/>
          <w:szCs w:val="20"/>
        </w:rPr>
        <w:t xml:space="preserve"> </w:t>
      </w:r>
      <w:r w:rsidRPr="00B873D8">
        <w:rPr>
          <w:rFonts w:ascii="Century Gothic" w:hAnsi="Century Gothic"/>
          <w:b/>
          <w:color w:val="000000" w:themeColor="text1"/>
          <w:sz w:val="20"/>
          <w:szCs w:val="20"/>
        </w:rPr>
        <w:t>SISTEMA</w:t>
      </w:r>
      <w:r w:rsidRPr="00B873D8">
        <w:rPr>
          <w:rFonts w:ascii="Century Gothic" w:hAnsi="Century Gothic"/>
          <w:b/>
          <w:color w:val="000000" w:themeColor="text1"/>
          <w:spacing w:val="27"/>
          <w:sz w:val="20"/>
          <w:szCs w:val="20"/>
        </w:rPr>
        <w:t xml:space="preserve"> </w:t>
      </w:r>
      <w:r w:rsidRPr="00B873D8">
        <w:rPr>
          <w:rFonts w:ascii="Century Gothic" w:hAnsi="Century Gothic"/>
          <w:b/>
          <w:color w:val="000000" w:themeColor="text1"/>
          <w:sz w:val="20"/>
          <w:szCs w:val="20"/>
        </w:rPr>
        <w:t>ELECTRÓNICO</w:t>
      </w:r>
      <w:r w:rsidRPr="00B873D8">
        <w:rPr>
          <w:rFonts w:ascii="Century Gothic" w:hAnsi="Century Gothic"/>
          <w:b/>
          <w:color w:val="000000" w:themeColor="text1"/>
          <w:spacing w:val="35"/>
          <w:sz w:val="20"/>
          <w:szCs w:val="20"/>
        </w:rPr>
        <w:t xml:space="preserve"> </w:t>
      </w:r>
      <w:r w:rsidRPr="00B873D8">
        <w:rPr>
          <w:rFonts w:ascii="Century Gothic" w:hAnsi="Century Gothic"/>
          <w:b/>
          <w:color w:val="000000" w:themeColor="text1"/>
          <w:sz w:val="20"/>
          <w:szCs w:val="20"/>
        </w:rPr>
        <w:t>DE</w:t>
      </w:r>
      <w:r w:rsidRPr="00B873D8">
        <w:rPr>
          <w:rFonts w:ascii="Century Gothic" w:hAnsi="Century Gothic"/>
          <w:b/>
          <w:color w:val="000000" w:themeColor="text1"/>
          <w:spacing w:val="35"/>
          <w:sz w:val="20"/>
          <w:szCs w:val="20"/>
        </w:rPr>
        <w:t xml:space="preserve"> </w:t>
      </w:r>
      <w:r w:rsidRPr="00B873D8">
        <w:rPr>
          <w:rFonts w:ascii="Century Gothic" w:hAnsi="Century Gothic"/>
          <w:b/>
          <w:color w:val="000000" w:themeColor="text1"/>
          <w:sz w:val="20"/>
          <w:szCs w:val="20"/>
        </w:rPr>
        <w:t>CONTRATACIÓN</w:t>
      </w:r>
      <w:r w:rsidRPr="00B873D8">
        <w:rPr>
          <w:rFonts w:ascii="Century Gothic" w:hAnsi="Century Gothic"/>
          <w:b/>
          <w:color w:val="000000" w:themeColor="text1"/>
          <w:spacing w:val="30"/>
          <w:sz w:val="20"/>
          <w:szCs w:val="20"/>
        </w:rPr>
        <w:t xml:space="preserve"> </w:t>
      </w:r>
      <w:r w:rsidRPr="00B873D8">
        <w:rPr>
          <w:rFonts w:ascii="Century Gothic" w:hAnsi="Century Gothic"/>
          <w:b/>
          <w:color w:val="000000" w:themeColor="text1"/>
          <w:sz w:val="20"/>
          <w:szCs w:val="20"/>
        </w:rPr>
        <w:t>PÚBLICA</w:t>
      </w:r>
      <w:r w:rsidRPr="00B873D8">
        <w:rPr>
          <w:rFonts w:ascii="Century Gothic" w:hAnsi="Century Gothic"/>
          <w:b/>
          <w:color w:val="000000" w:themeColor="text1"/>
          <w:spacing w:val="31"/>
          <w:sz w:val="20"/>
          <w:szCs w:val="20"/>
        </w:rPr>
        <w:t xml:space="preserve"> </w:t>
      </w:r>
      <w:r w:rsidRPr="00B873D8">
        <w:rPr>
          <w:rFonts w:ascii="Century Gothic" w:hAnsi="Century Gothic"/>
          <w:b/>
          <w:color w:val="000000" w:themeColor="text1"/>
          <w:sz w:val="20"/>
          <w:szCs w:val="20"/>
        </w:rPr>
        <w:t>–</w:t>
      </w:r>
      <w:r w:rsidRPr="00B873D8">
        <w:rPr>
          <w:rFonts w:ascii="Century Gothic" w:hAnsi="Century Gothic"/>
          <w:b/>
          <w:color w:val="000000" w:themeColor="text1"/>
          <w:spacing w:val="34"/>
          <w:sz w:val="20"/>
          <w:szCs w:val="20"/>
        </w:rPr>
        <w:t xml:space="preserve"> </w:t>
      </w:r>
      <w:r w:rsidRPr="00B873D8">
        <w:rPr>
          <w:rFonts w:ascii="Century Gothic" w:hAnsi="Century Gothic"/>
          <w:color w:val="000000" w:themeColor="text1"/>
          <w:sz w:val="20"/>
          <w:szCs w:val="20"/>
        </w:rPr>
        <w:t>SECOPII:</w:t>
      </w:r>
      <w:r w:rsidRPr="00B873D8">
        <w:rPr>
          <w:rFonts w:ascii="Century Gothic" w:hAnsi="Century Gothic"/>
          <w:color w:val="000000" w:themeColor="text1"/>
          <w:spacing w:val="-7"/>
          <w:sz w:val="20"/>
          <w:szCs w:val="20"/>
        </w:rPr>
        <w:t xml:space="preserve"> </w:t>
      </w:r>
      <w:r w:rsidRPr="00540F80">
        <w:rPr>
          <w:rFonts w:ascii="Century Gothic" w:hAnsi="Century Gothic"/>
          <w:color w:val="0070C0"/>
          <w:sz w:val="20"/>
          <w:szCs w:val="20"/>
        </w:rPr>
        <w:t>https:/</w:t>
      </w:r>
      <w:hyperlink r:id="rId13">
        <w:r w:rsidRPr="00540F80">
          <w:rPr>
            <w:rFonts w:ascii="Century Gothic" w:hAnsi="Century Gothic"/>
            <w:color w:val="0070C0"/>
            <w:sz w:val="20"/>
            <w:szCs w:val="20"/>
          </w:rPr>
          <w:t>/www.colombiacompra.gov.co/secop-II.</w:t>
        </w:r>
      </w:hyperlink>
    </w:p>
    <w:p w14:paraId="68DCA7CF" w14:textId="77777777" w:rsidR="003E691A" w:rsidRPr="00B873D8" w:rsidRDefault="003E691A" w:rsidP="009730BC">
      <w:pPr>
        <w:pStyle w:val="Textoindependiente"/>
        <w:spacing w:after="0" w:line="240" w:lineRule="auto"/>
        <w:rPr>
          <w:rFonts w:ascii="Century Gothic" w:hAnsi="Century Gothic"/>
          <w:b/>
          <w:color w:val="000000" w:themeColor="text1"/>
          <w:sz w:val="20"/>
          <w:szCs w:val="20"/>
        </w:rPr>
      </w:pPr>
    </w:p>
    <w:p w14:paraId="741EAAEE"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El oferente</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debe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adjuntar</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siguiente</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información</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y</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documentación</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jurídica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con</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su</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propuesta</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así:</w:t>
      </w:r>
    </w:p>
    <w:p w14:paraId="57905A88" w14:textId="77777777" w:rsidR="003E691A" w:rsidRPr="00B873D8"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57EDE6CD" w14:textId="77777777" w:rsidR="003E691A" w:rsidRPr="00540F80"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540F80">
        <w:rPr>
          <w:rFonts w:ascii="Century Gothic" w:hAnsi="Century Gothic"/>
          <w:color w:val="000000" w:themeColor="text1"/>
          <w:sz w:val="20"/>
          <w:szCs w:val="20"/>
        </w:rPr>
        <w:t>CARTA</w:t>
      </w:r>
      <w:r w:rsidRPr="00540F80">
        <w:rPr>
          <w:rFonts w:ascii="Century Gothic" w:hAnsi="Century Gothic"/>
          <w:color w:val="000000" w:themeColor="text1"/>
          <w:spacing w:val="-5"/>
          <w:sz w:val="20"/>
          <w:szCs w:val="20"/>
        </w:rPr>
        <w:t xml:space="preserve"> </w:t>
      </w:r>
      <w:r w:rsidRPr="00540F80">
        <w:rPr>
          <w:rFonts w:ascii="Century Gothic" w:hAnsi="Century Gothic"/>
          <w:color w:val="000000" w:themeColor="text1"/>
          <w:sz w:val="20"/>
          <w:szCs w:val="20"/>
        </w:rPr>
        <w:t>DE</w:t>
      </w:r>
      <w:r w:rsidRPr="00540F80">
        <w:rPr>
          <w:rFonts w:ascii="Century Gothic" w:hAnsi="Century Gothic"/>
          <w:color w:val="000000" w:themeColor="text1"/>
          <w:spacing w:val="-4"/>
          <w:sz w:val="20"/>
          <w:szCs w:val="20"/>
        </w:rPr>
        <w:t xml:space="preserve"> </w:t>
      </w:r>
      <w:r w:rsidRPr="00540F80">
        <w:rPr>
          <w:rFonts w:ascii="Century Gothic" w:hAnsi="Century Gothic"/>
          <w:color w:val="000000" w:themeColor="text1"/>
          <w:sz w:val="20"/>
          <w:szCs w:val="20"/>
        </w:rPr>
        <w:t>PRESENTACIÓN:</w:t>
      </w:r>
    </w:p>
    <w:p w14:paraId="5CBC26AE"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3924C3BE" w14:textId="77777777" w:rsidR="003E691A" w:rsidRDefault="003E691A" w:rsidP="003E691A">
      <w:pPr>
        <w:pStyle w:val="Textoindependiente"/>
        <w:spacing w:after="0" w:line="240" w:lineRule="auto"/>
        <w:ind w:left="220" w:right="235"/>
        <w:jc w:val="both"/>
        <w:rPr>
          <w:rFonts w:ascii="Century Gothic" w:hAnsi="Century Gothic"/>
          <w:color w:val="000000" w:themeColor="text1"/>
          <w:sz w:val="20"/>
          <w:szCs w:val="20"/>
        </w:rPr>
      </w:pPr>
      <w:r w:rsidRPr="00CF734A">
        <w:rPr>
          <w:rFonts w:ascii="Century Gothic" w:hAnsi="Century Gothic"/>
          <w:color w:val="000000" w:themeColor="text1"/>
          <w:sz w:val="20"/>
          <w:szCs w:val="20"/>
        </w:rPr>
        <w:t xml:space="preserve">La Carta de Presentación de la Propuesta contenida en el ANEXO 1 “CARTA DE PRESENTACIÓN DE LA PROPUESTA” deberá́ estar debidamente diligenciada y firmada por el representante legal o apoderado o por la persona facultada para tal fin, de acuerdo con la información del modelo suministrado por la AGENCIA. </w:t>
      </w:r>
    </w:p>
    <w:p w14:paraId="52762464" w14:textId="77777777" w:rsidR="003E691A" w:rsidRPr="00CF734A" w:rsidRDefault="003E691A" w:rsidP="003E691A">
      <w:pPr>
        <w:pStyle w:val="Textoindependiente"/>
        <w:spacing w:after="0" w:line="240" w:lineRule="auto"/>
        <w:ind w:left="220" w:right="235"/>
        <w:jc w:val="both"/>
        <w:rPr>
          <w:rFonts w:ascii="Century Gothic" w:hAnsi="Century Gothic"/>
          <w:color w:val="000000" w:themeColor="text1"/>
          <w:sz w:val="20"/>
          <w:szCs w:val="20"/>
        </w:rPr>
      </w:pPr>
    </w:p>
    <w:p w14:paraId="195EFE67" w14:textId="77777777" w:rsidR="003E691A" w:rsidRDefault="003E691A" w:rsidP="003E691A">
      <w:pPr>
        <w:pStyle w:val="Textoindependiente"/>
        <w:spacing w:after="0" w:line="240" w:lineRule="auto"/>
        <w:ind w:left="220" w:right="235"/>
        <w:jc w:val="both"/>
        <w:rPr>
          <w:rFonts w:ascii="Century Gothic" w:hAnsi="Century Gothic"/>
          <w:color w:val="000000" w:themeColor="text1"/>
          <w:sz w:val="20"/>
          <w:szCs w:val="20"/>
        </w:rPr>
      </w:pPr>
      <w:r w:rsidRPr="00CF734A">
        <w:rPr>
          <w:rFonts w:ascii="Century Gothic" w:hAnsi="Century Gothic"/>
          <w:color w:val="000000" w:themeColor="text1"/>
          <w:sz w:val="20"/>
          <w:szCs w:val="20"/>
        </w:rPr>
        <w:t xml:space="preserve">Las calidades, condiciones y demás requisitos exigidos, deberán acreditarse mediante los correspondientes documentos o certificados expedidos por la entidad y/o autoridad que fuere competente, conforme con la ley colombiana. </w:t>
      </w:r>
    </w:p>
    <w:p w14:paraId="6C52625F" w14:textId="77777777" w:rsidR="003E691A" w:rsidRPr="00CF734A" w:rsidRDefault="003E691A" w:rsidP="003E691A">
      <w:pPr>
        <w:pStyle w:val="Textoindependiente"/>
        <w:spacing w:after="0" w:line="240" w:lineRule="auto"/>
        <w:ind w:left="220" w:right="235"/>
        <w:jc w:val="both"/>
        <w:rPr>
          <w:rFonts w:ascii="Century Gothic" w:hAnsi="Century Gothic"/>
          <w:color w:val="000000" w:themeColor="text1"/>
          <w:sz w:val="20"/>
          <w:szCs w:val="20"/>
        </w:rPr>
      </w:pPr>
    </w:p>
    <w:p w14:paraId="2F94D61E" w14:textId="77777777" w:rsidR="003E691A" w:rsidRDefault="003E691A" w:rsidP="003E691A">
      <w:pPr>
        <w:pStyle w:val="Textoindependiente"/>
        <w:spacing w:after="0" w:line="240" w:lineRule="auto"/>
        <w:ind w:left="220" w:right="235"/>
        <w:jc w:val="both"/>
        <w:rPr>
          <w:rFonts w:ascii="Century Gothic" w:hAnsi="Century Gothic"/>
          <w:color w:val="000000" w:themeColor="text1"/>
          <w:sz w:val="20"/>
          <w:szCs w:val="20"/>
        </w:rPr>
      </w:pPr>
      <w:r w:rsidRPr="00CF734A">
        <w:rPr>
          <w:rFonts w:ascii="Century Gothic" w:hAnsi="Century Gothic"/>
          <w:color w:val="000000" w:themeColor="text1"/>
          <w:sz w:val="20"/>
          <w:szCs w:val="20"/>
        </w:rPr>
        <w:t xml:space="preserve">Para el caso de la propuesta presentada y firmada por apoderado, el proponente debe adjuntar el poder por medio del cual se le faculte de manera expresa para presentar la propuesta y suscribir el contrato que se derive del presente proceso de selección, el cual debe cumplir con los requisitos establecidos en el artículo 14 del Decreto 2148 de 1983. </w:t>
      </w:r>
    </w:p>
    <w:p w14:paraId="678ECE4D" w14:textId="77777777" w:rsidR="003E691A" w:rsidRDefault="003E691A" w:rsidP="003E691A">
      <w:pPr>
        <w:pStyle w:val="Textoindependiente"/>
        <w:spacing w:after="0" w:line="240" w:lineRule="auto"/>
        <w:ind w:left="220" w:right="235"/>
        <w:jc w:val="both"/>
        <w:rPr>
          <w:rFonts w:ascii="Century Gothic" w:hAnsi="Century Gothic"/>
          <w:color w:val="000000" w:themeColor="text1"/>
          <w:sz w:val="20"/>
          <w:szCs w:val="20"/>
        </w:rPr>
      </w:pPr>
      <w:r w:rsidRPr="00CF734A">
        <w:rPr>
          <w:rFonts w:ascii="Century Gothic" w:hAnsi="Century Gothic"/>
          <w:color w:val="000000" w:themeColor="text1"/>
          <w:sz w:val="20"/>
          <w:szCs w:val="20"/>
        </w:rPr>
        <w:lastRenderedPageBreak/>
        <w:t xml:space="preserve">Cuando el proponente incluya manifestaciones o condicionamientos dentro de la carta de presentación o en cualquier parte de la propuesta que sean contrarias al objeto, alcance, obligaciones o especificaciones técnicas de los bienes y servicios a adquirir con el proceso de selección, la propuesta será evaluada como No Habilitada, sin perjuicio del derecho a subsanar el requisito dentro del término que prevé la ley y el presente documento complemento a la invitación pública, y de que la AGENCIA se reserve el derecho de solicitar que se aclaren los aspectos que considere pertinentes. </w:t>
      </w:r>
    </w:p>
    <w:p w14:paraId="598BC96B" w14:textId="77777777" w:rsidR="009730BC" w:rsidRPr="00CF734A" w:rsidRDefault="009730BC" w:rsidP="003E691A">
      <w:pPr>
        <w:pStyle w:val="Textoindependiente"/>
        <w:spacing w:after="0" w:line="240" w:lineRule="auto"/>
        <w:ind w:left="220" w:right="235"/>
        <w:jc w:val="both"/>
        <w:rPr>
          <w:rFonts w:ascii="Century Gothic" w:hAnsi="Century Gothic"/>
          <w:color w:val="000000" w:themeColor="text1"/>
          <w:sz w:val="20"/>
          <w:szCs w:val="20"/>
        </w:rPr>
      </w:pPr>
    </w:p>
    <w:p w14:paraId="6C8D4D97" w14:textId="77777777" w:rsidR="003E691A" w:rsidRDefault="003E691A" w:rsidP="003E691A">
      <w:pPr>
        <w:pStyle w:val="Textoindependiente"/>
        <w:spacing w:after="0" w:line="240" w:lineRule="auto"/>
        <w:ind w:left="220" w:right="235"/>
        <w:jc w:val="both"/>
        <w:rPr>
          <w:rFonts w:ascii="Century Gothic" w:hAnsi="Century Gothic"/>
          <w:color w:val="000000" w:themeColor="text1"/>
          <w:sz w:val="20"/>
          <w:szCs w:val="20"/>
        </w:rPr>
      </w:pPr>
      <w:r w:rsidRPr="00CF734A">
        <w:rPr>
          <w:rFonts w:ascii="Century Gothic" w:hAnsi="Century Gothic"/>
          <w:color w:val="000000" w:themeColor="text1"/>
          <w:sz w:val="20"/>
          <w:szCs w:val="20"/>
        </w:rPr>
        <w:t>La carta de presentación de la propuesta debe contener la información relativa al proponente, como nombre o razón social, NIT, correo electrónico, dirección de domicilio, número de teléfono fijo, número de celular de contacto, nombre.</w:t>
      </w:r>
    </w:p>
    <w:p w14:paraId="03E69019" w14:textId="77777777" w:rsidR="003E691A" w:rsidRPr="00B873D8" w:rsidRDefault="003E691A" w:rsidP="003E691A">
      <w:pPr>
        <w:pStyle w:val="Textoindependiente"/>
        <w:spacing w:after="0" w:line="240" w:lineRule="auto"/>
        <w:ind w:left="220" w:right="235"/>
        <w:jc w:val="both"/>
        <w:rPr>
          <w:rFonts w:ascii="Century Gothic" w:hAnsi="Century Gothic"/>
          <w:color w:val="000000" w:themeColor="text1"/>
          <w:sz w:val="20"/>
          <w:szCs w:val="20"/>
        </w:rPr>
      </w:pPr>
    </w:p>
    <w:p w14:paraId="3F32B479" w14:textId="77777777" w:rsidR="003E691A" w:rsidRDefault="003E691A" w:rsidP="003E691A">
      <w:pPr>
        <w:spacing w:after="0" w:line="240" w:lineRule="auto"/>
        <w:ind w:left="220" w:right="226"/>
        <w:jc w:val="both"/>
        <w:rPr>
          <w:rFonts w:ascii="Century Gothic" w:hAnsi="Century Gothic"/>
          <w:color w:val="000000" w:themeColor="text1"/>
          <w:sz w:val="20"/>
          <w:szCs w:val="20"/>
        </w:rPr>
      </w:pPr>
      <w:r w:rsidRPr="00B873D8">
        <w:rPr>
          <w:rFonts w:ascii="Century Gothic" w:hAnsi="Century Gothic"/>
          <w:b/>
          <w:color w:val="000000" w:themeColor="text1"/>
          <w:sz w:val="20"/>
          <w:szCs w:val="20"/>
        </w:rPr>
        <w:t xml:space="preserve">NOTA: </w:t>
      </w:r>
      <w:r w:rsidRPr="00B873D8">
        <w:rPr>
          <w:rFonts w:ascii="Century Gothic" w:hAnsi="Century Gothic"/>
          <w:color w:val="000000" w:themeColor="text1"/>
          <w:sz w:val="20"/>
          <w:szCs w:val="20"/>
        </w:rPr>
        <w:t>En caso de contar con información sometida a reserva legal, deberá señalarlo de manera expresa en la carta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presentación</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propuesta</w:t>
      </w:r>
      <w:r w:rsidRPr="00B873D8">
        <w:rPr>
          <w:rFonts w:ascii="Century Gothic" w:hAnsi="Century Gothic"/>
          <w:color w:val="000000" w:themeColor="text1"/>
          <w:spacing w:val="1"/>
          <w:sz w:val="20"/>
          <w:szCs w:val="20"/>
        </w:rPr>
        <w:t xml:space="preserve"> </w:t>
      </w:r>
      <w:r w:rsidRPr="00B873D8">
        <w:rPr>
          <w:rFonts w:ascii="Century Gothic" w:hAnsi="Century Gothic"/>
          <w:b/>
          <w:color w:val="000000" w:themeColor="text1"/>
          <w:sz w:val="20"/>
          <w:szCs w:val="20"/>
        </w:rPr>
        <w:t>(Anexo</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1)</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y</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en</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el</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SECOP</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II</w:t>
      </w:r>
      <w:r w:rsidRPr="00B873D8">
        <w:rPr>
          <w:rFonts w:ascii="Century Gothic" w:hAnsi="Century Gothic"/>
          <w:color w:val="000000" w:themeColor="text1"/>
          <w:sz w:val="20"/>
          <w:szCs w:val="20"/>
        </w:rPr>
        <w:t>,</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cuando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cargue</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los</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documentos</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deberá</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marcar</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es</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confidencial.</w:t>
      </w:r>
    </w:p>
    <w:p w14:paraId="174251F0" w14:textId="77777777" w:rsidR="003E691A" w:rsidRPr="00B873D8" w:rsidRDefault="003E691A" w:rsidP="003E691A">
      <w:pPr>
        <w:spacing w:after="0" w:line="240" w:lineRule="auto"/>
        <w:ind w:left="220" w:right="226"/>
        <w:jc w:val="both"/>
        <w:rPr>
          <w:rFonts w:ascii="Century Gothic" w:hAnsi="Century Gothic"/>
          <w:color w:val="000000" w:themeColor="text1"/>
          <w:sz w:val="20"/>
          <w:szCs w:val="20"/>
        </w:rPr>
      </w:pPr>
    </w:p>
    <w:p w14:paraId="664E1EB4" w14:textId="77777777" w:rsidR="003E691A" w:rsidRDefault="003E691A" w:rsidP="003E691A">
      <w:pPr>
        <w:spacing w:after="0" w:line="240" w:lineRule="auto"/>
        <w:ind w:left="220" w:right="226"/>
        <w:jc w:val="both"/>
        <w:rPr>
          <w:rFonts w:ascii="Century Gothic" w:hAnsi="Century Gothic"/>
          <w:b/>
          <w:bCs/>
          <w:color w:val="000000" w:themeColor="text1"/>
          <w:sz w:val="20"/>
          <w:szCs w:val="20"/>
        </w:rPr>
      </w:pPr>
      <w:r w:rsidRPr="00197D99">
        <w:rPr>
          <w:rFonts w:ascii="Century Gothic" w:hAnsi="Century Gothic"/>
          <w:b/>
          <w:bCs/>
          <w:color w:val="000000" w:themeColor="text1"/>
          <w:sz w:val="20"/>
          <w:szCs w:val="20"/>
        </w:rPr>
        <w:t xml:space="preserve">DECLARACIÓN SOBRE INHABILIDADES O INCOMPATIBILIDADES </w:t>
      </w:r>
    </w:p>
    <w:p w14:paraId="5DFCDA46" w14:textId="77777777" w:rsidR="003E691A" w:rsidRPr="00197D99" w:rsidRDefault="003E691A" w:rsidP="003E691A">
      <w:pPr>
        <w:spacing w:after="0" w:line="240" w:lineRule="auto"/>
        <w:ind w:left="220" w:right="226"/>
        <w:jc w:val="both"/>
        <w:rPr>
          <w:rFonts w:ascii="Century Gothic" w:hAnsi="Century Gothic"/>
          <w:b/>
          <w:bCs/>
          <w:color w:val="000000" w:themeColor="text1"/>
          <w:sz w:val="20"/>
          <w:szCs w:val="20"/>
        </w:rPr>
      </w:pPr>
    </w:p>
    <w:p w14:paraId="484E8513" w14:textId="77777777" w:rsidR="003E691A" w:rsidRDefault="003E691A" w:rsidP="003E691A">
      <w:pPr>
        <w:pStyle w:val="Textoindependiente"/>
        <w:spacing w:after="0" w:line="240" w:lineRule="auto"/>
        <w:ind w:left="220" w:right="235"/>
        <w:jc w:val="both"/>
        <w:rPr>
          <w:rFonts w:ascii="Century Gothic" w:hAnsi="Century Gothic"/>
          <w:color w:val="000000" w:themeColor="text1"/>
          <w:sz w:val="20"/>
          <w:szCs w:val="20"/>
        </w:rPr>
      </w:pPr>
      <w:r w:rsidRPr="00CF734A">
        <w:rPr>
          <w:rFonts w:ascii="Century Gothic" w:hAnsi="Century Gothic"/>
          <w:color w:val="000000" w:themeColor="text1"/>
          <w:sz w:val="20"/>
          <w:szCs w:val="20"/>
        </w:rPr>
        <w:t>El proponente o el representante legal, para el caso de personas jurídicas, consorcio o unión temporal, deberá́ declarar bajo juramento, que no se encuentra ni personal ni corporativamente, ni la sociedad que representa, incursa en alguna de las causales de inhabilidad o incompatibilidad para contratar con la AGENCIA, a que se refieren la Constitución Política, la Ley 80 de 1993, la ley 1150 de 2007, la Ley 1474 de 2011 y demás normas concordantes, tal declaración se entiende prestada con la suscripción del Anexo No. 1 “CARTA DE PRESENTACIÓN DE LA OFERTA”.</w:t>
      </w:r>
    </w:p>
    <w:p w14:paraId="0753F4FC" w14:textId="77777777" w:rsidR="003E691A" w:rsidRPr="00CF734A" w:rsidRDefault="003E691A" w:rsidP="003E691A">
      <w:pPr>
        <w:pStyle w:val="Textoindependiente"/>
        <w:spacing w:after="0" w:line="240" w:lineRule="auto"/>
        <w:ind w:left="220" w:right="235"/>
        <w:jc w:val="both"/>
        <w:rPr>
          <w:rFonts w:ascii="Century Gothic" w:hAnsi="Century Gothic"/>
          <w:color w:val="000000" w:themeColor="text1"/>
          <w:sz w:val="20"/>
          <w:szCs w:val="20"/>
        </w:rPr>
      </w:pPr>
    </w:p>
    <w:p w14:paraId="3AEA1B2C" w14:textId="77777777" w:rsidR="003E691A" w:rsidRPr="00CF734A"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2"/>
          <w:szCs w:val="22"/>
        </w:rPr>
      </w:pPr>
      <w:r w:rsidRPr="00CF734A">
        <w:rPr>
          <w:rFonts w:ascii="Century Gothic" w:hAnsi="Century Gothic"/>
          <w:color w:val="000000" w:themeColor="text1"/>
          <w:sz w:val="20"/>
          <w:szCs w:val="20"/>
        </w:rPr>
        <w:t>DOCUMENTO</w:t>
      </w:r>
      <w:r w:rsidRPr="00CF734A">
        <w:rPr>
          <w:rFonts w:ascii="Century Gothic" w:hAnsi="Century Gothic"/>
          <w:color w:val="000000" w:themeColor="text1"/>
          <w:sz w:val="22"/>
          <w:szCs w:val="22"/>
        </w:rPr>
        <w:t xml:space="preserve"> DE IDENTIFICACIÓN DEL REPRESENTANTE LEGAL DEL PROPONENTE </w:t>
      </w:r>
    </w:p>
    <w:p w14:paraId="42214698" w14:textId="77777777" w:rsidR="003E691A" w:rsidRPr="00CF734A" w:rsidRDefault="003E691A" w:rsidP="003E691A">
      <w:pPr>
        <w:pStyle w:val="Textoindependiente"/>
        <w:spacing w:after="0" w:line="240" w:lineRule="auto"/>
        <w:rPr>
          <w:rFonts w:ascii="Century Gothic" w:hAnsi="Century Gothic"/>
          <w:b/>
          <w:color w:val="000000" w:themeColor="text1"/>
          <w:sz w:val="20"/>
          <w:szCs w:val="20"/>
        </w:rPr>
      </w:pPr>
    </w:p>
    <w:p w14:paraId="119E065F"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sidRPr="00197D99">
        <w:rPr>
          <w:rFonts w:ascii="Century Gothic" w:hAnsi="Century Gothic"/>
          <w:color w:val="000000" w:themeColor="text1"/>
          <w:sz w:val="20"/>
          <w:szCs w:val="20"/>
        </w:rPr>
        <w:t>Si el proponente es persona jurídica, deberá aportar junto con su propuesta fotocopia legible de la cédula de ciudadanía del representante legal o quien haga sus veces.</w:t>
      </w:r>
    </w:p>
    <w:p w14:paraId="7667131F"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6B557755" w14:textId="77777777" w:rsidR="003E691A" w:rsidRPr="00197D99" w:rsidRDefault="003E691A" w:rsidP="003E691A">
      <w:pPr>
        <w:pStyle w:val="Textoindependiente"/>
        <w:spacing w:after="0" w:line="240" w:lineRule="auto"/>
        <w:ind w:left="220"/>
        <w:jc w:val="both"/>
        <w:rPr>
          <w:rFonts w:ascii="Century Gothic" w:hAnsi="Century Gothic"/>
          <w:color w:val="000000" w:themeColor="text1"/>
          <w:sz w:val="20"/>
          <w:szCs w:val="20"/>
        </w:rPr>
      </w:pPr>
      <w:r w:rsidRPr="00197D99">
        <w:rPr>
          <w:rFonts w:ascii="Century Gothic" w:hAnsi="Century Gothic"/>
          <w:color w:val="000000" w:themeColor="text1"/>
          <w:sz w:val="20"/>
          <w:szCs w:val="20"/>
        </w:rPr>
        <w:t>Si el proponente es consorcio o unión temporal, deberá aportar junto con su propuesta fotocopia legible de la cédula de ciudadanía de cada uno de los representantes legales de los integrantes de la figura asociativa y del representante legal del consorcio o unión temporal.</w:t>
      </w:r>
    </w:p>
    <w:p w14:paraId="48CFE772"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6AEEEC15"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sidRPr="00197D99">
        <w:rPr>
          <w:rFonts w:ascii="Century Gothic" w:hAnsi="Century Gothic"/>
          <w:color w:val="000000" w:themeColor="text1"/>
          <w:sz w:val="20"/>
          <w:szCs w:val="20"/>
        </w:rPr>
        <w:t>Si el proponente es persona natural deberá aportar junto con su propuesta fotocopia legible de la cédula de ciudadanía.</w:t>
      </w:r>
    </w:p>
    <w:p w14:paraId="6AE3E281" w14:textId="77777777" w:rsidR="003E691A" w:rsidRPr="00197D99"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437558E3" w14:textId="77777777" w:rsidR="003E691A" w:rsidRPr="00197D99" w:rsidRDefault="003E691A" w:rsidP="003E691A">
      <w:pPr>
        <w:pStyle w:val="Textoindependiente"/>
        <w:spacing w:after="0" w:line="240" w:lineRule="auto"/>
        <w:ind w:left="220"/>
        <w:jc w:val="both"/>
        <w:rPr>
          <w:rFonts w:ascii="Century Gothic" w:hAnsi="Century Gothic"/>
          <w:color w:val="000000" w:themeColor="text1"/>
          <w:sz w:val="20"/>
          <w:szCs w:val="20"/>
        </w:rPr>
      </w:pPr>
      <w:r w:rsidRPr="00197D99">
        <w:rPr>
          <w:rFonts w:ascii="Century Gothic" w:hAnsi="Century Gothic"/>
          <w:color w:val="000000" w:themeColor="text1"/>
          <w:sz w:val="20"/>
          <w:szCs w:val="20"/>
        </w:rPr>
        <w:t>Las personas naturales extranjeras, deberán acreditar su existencia mediante la presentación de copia de su pasaporte, y si se encuentran residenciadas en Colombia, mediante la presentación de copia de la Cédula de Extranjería expedida por la autoridad colombiana competente.</w:t>
      </w:r>
    </w:p>
    <w:p w14:paraId="07DFD735" w14:textId="77777777" w:rsidR="003E691A" w:rsidRDefault="003E691A" w:rsidP="003E691A">
      <w:pPr>
        <w:pStyle w:val="Textoindependiente"/>
        <w:spacing w:after="0" w:line="240" w:lineRule="auto"/>
        <w:rPr>
          <w:rFonts w:ascii="Century Gothic" w:hAnsi="Century Gothic"/>
          <w:color w:val="000000" w:themeColor="text1"/>
          <w:sz w:val="20"/>
          <w:szCs w:val="20"/>
        </w:rPr>
      </w:pPr>
    </w:p>
    <w:p w14:paraId="314FBE75" w14:textId="77777777" w:rsidR="003E691A" w:rsidRDefault="003E691A" w:rsidP="003E691A">
      <w:pPr>
        <w:pStyle w:val="Textoindependiente"/>
        <w:spacing w:after="0" w:line="240" w:lineRule="auto"/>
        <w:rPr>
          <w:rFonts w:ascii="Century Gothic" w:hAnsi="Century Gothic"/>
          <w:color w:val="000000" w:themeColor="text1"/>
          <w:sz w:val="20"/>
          <w:szCs w:val="20"/>
        </w:rPr>
      </w:pPr>
      <w:r>
        <w:rPr>
          <w:rFonts w:ascii="Century Gothic" w:hAnsi="Century Gothic"/>
          <w:b/>
          <w:bCs/>
          <w:color w:val="000000" w:themeColor="text1"/>
          <w:sz w:val="20"/>
          <w:szCs w:val="20"/>
        </w:rPr>
        <w:t xml:space="preserve">    </w:t>
      </w:r>
      <w:r w:rsidRPr="00197D99">
        <w:rPr>
          <w:rFonts w:ascii="Century Gothic" w:hAnsi="Century Gothic"/>
          <w:b/>
          <w:bCs/>
          <w:color w:val="000000" w:themeColor="text1"/>
          <w:sz w:val="20"/>
          <w:szCs w:val="20"/>
        </w:rPr>
        <w:t>NOTA:</w:t>
      </w:r>
      <w:r w:rsidRPr="00197D99">
        <w:rPr>
          <w:rFonts w:ascii="Century Gothic" w:hAnsi="Century Gothic"/>
          <w:color w:val="000000" w:themeColor="text1"/>
          <w:sz w:val="20"/>
          <w:szCs w:val="20"/>
        </w:rPr>
        <w:t xml:space="preserve"> Las copias allegadas deben estar completamente legibles.</w:t>
      </w:r>
    </w:p>
    <w:p w14:paraId="5B4A5CCD" w14:textId="77777777" w:rsidR="003E691A" w:rsidRPr="00B873D8" w:rsidRDefault="003E691A" w:rsidP="003E691A">
      <w:pPr>
        <w:pStyle w:val="Textoindependiente"/>
        <w:spacing w:after="0" w:line="240" w:lineRule="auto"/>
        <w:rPr>
          <w:rFonts w:ascii="Century Gothic" w:hAnsi="Century Gothic"/>
          <w:color w:val="000000" w:themeColor="text1"/>
          <w:sz w:val="20"/>
          <w:szCs w:val="20"/>
        </w:rPr>
      </w:pPr>
    </w:p>
    <w:p w14:paraId="4ED71D8E" w14:textId="77777777" w:rsidR="003E691A" w:rsidRPr="00B873D8" w:rsidRDefault="003E691A" w:rsidP="003E691A">
      <w:pPr>
        <w:pStyle w:val="Textoindependiente"/>
        <w:spacing w:after="0" w:line="240" w:lineRule="auto"/>
        <w:ind w:left="220"/>
        <w:rPr>
          <w:rFonts w:ascii="Century Gothic" w:hAnsi="Century Gothic"/>
          <w:color w:val="000000" w:themeColor="text1"/>
          <w:sz w:val="20"/>
          <w:szCs w:val="20"/>
        </w:rPr>
      </w:pPr>
      <w:r w:rsidRPr="00B873D8">
        <w:rPr>
          <w:rFonts w:ascii="Century Gothic" w:hAnsi="Century Gothic"/>
          <w:color w:val="000000" w:themeColor="text1"/>
          <w:sz w:val="20"/>
          <w:szCs w:val="20"/>
        </w:rPr>
        <w:t>De</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conformidad</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Decreto</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4969</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2009,</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partir</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primero</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agosto</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2010</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sólo</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será</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válida</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copia</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C361D7">
        <w:rPr>
          <w:rFonts w:ascii="Century Gothic" w:hAnsi="Century Gothic"/>
          <w:color w:val="000000" w:themeColor="text1"/>
          <w:sz w:val="20"/>
          <w:szCs w:val="20"/>
        </w:rPr>
        <w:t xml:space="preserve"> cédula </w:t>
      </w:r>
      <w:r w:rsidRPr="00B873D8">
        <w:rPr>
          <w:rFonts w:ascii="Century Gothic" w:hAnsi="Century Gothic"/>
          <w:color w:val="000000" w:themeColor="text1"/>
          <w:sz w:val="20"/>
          <w:szCs w:val="20"/>
        </w:rPr>
        <w:t>amarilla</w:t>
      </w:r>
      <w:r w:rsidRPr="00C361D7">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 hologramas.</w:t>
      </w:r>
    </w:p>
    <w:p w14:paraId="64C5C617" w14:textId="77777777" w:rsidR="003E691A" w:rsidRPr="00540F80"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540F80">
        <w:rPr>
          <w:rFonts w:ascii="Century Gothic" w:hAnsi="Century Gothic"/>
          <w:color w:val="000000" w:themeColor="text1"/>
          <w:sz w:val="20"/>
          <w:szCs w:val="20"/>
        </w:rPr>
        <w:lastRenderedPageBreak/>
        <w:t>CERTIFICADO DE EXISTENCIA Y REPRESENTACIÓN LEGAL:</w:t>
      </w:r>
    </w:p>
    <w:p w14:paraId="124D57B8"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3C2AEEE2"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color w:val="000000" w:themeColor="text1"/>
          <w:sz w:val="20"/>
          <w:szCs w:val="20"/>
        </w:rPr>
        <w:t>Si el proponente es una persona jurídica nacional o extranjera con sucursal en Colombia, deberá comprobar su existencia y representación legal, mediante certificado expedido por la Cámara de Comercio. Cuando se trate de personas jurídicas extranjeras, que no tengan establecida sucursal en Colombia, deberán comprobar su existencia y representación legal de conformidad con las normas de su país de origen, atendiendo lo establecido en la invitación publica para la presentación de documentos expedidos en el extranjero.</w:t>
      </w:r>
    </w:p>
    <w:p w14:paraId="561B210D"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69CFDE77" w14:textId="1F913E72"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color w:val="000000" w:themeColor="text1"/>
          <w:sz w:val="20"/>
          <w:szCs w:val="20"/>
        </w:rPr>
        <w:t>El Certificado de Existencia y Representación Legal expedido por la Cámara de Comercio, en el cual se constate la vigencia de la sociedad, la cual no podrá ser inferior al término de ejecución del contrato y un (1) año más; las facultades, de limitación para la celebración de contratos, del representante legal y que su objeto social, guarde relación con el objeto del presente proceso.</w:t>
      </w:r>
    </w:p>
    <w:p w14:paraId="669666E7"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32F6866F"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color w:val="000000" w:themeColor="text1"/>
          <w:sz w:val="20"/>
          <w:szCs w:val="20"/>
        </w:rPr>
        <w:t>Para el caso de Consorcios y Uniones Temporales, cada sociedad integrante de los mismos deberá comprobar su existencia y representación, mediante certificado expedido por la Cámara de Comercio, el cual deberá contener la información y cumplir las mismas exigencias anteriormente citadas.</w:t>
      </w:r>
    </w:p>
    <w:p w14:paraId="369013FC"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505B8536" w14:textId="72FEF5C6"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color w:val="000000" w:themeColor="text1"/>
          <w:sz w:val="20"/>
          <w:szCs w:val="20"/>
        </w:rPr>
        <w:t>La fecha de expedición no podrá ser superior a treinta (30) días calendario anteriores a la estipulada como fecha límite para presentar propuestas. En caso de prórroga del plazo del cierre del presente proceso, el certificado tendrá validez con respecto a la primera fecha de cierre.</w:t>
      </w:r>
    </w:p>
    <w:p w14:paraId="62123A36"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70502266" w14:textId="3A27AFD5"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color w:val="000000" w:themeColor="text1"/>
          <w:sz w:val="20"/>
          <w:szCs w:val="20"/>
        </w:rPr>
        <w:t>Para el caso de personas naturales, deberá adjuntar el Certificado de Registro Mercantil vigente, con el fin de acreditar la calidad de comerciante, cuya actividad comercial esté acorde con el objeto a contratar, cuya fecha de expedición deberá ser dentro de los treinta (30) días anteriores a la fecha de presentación de la Propuesta</w:t>
      </w:r>
      <w:r>
        <w:rPr>
          <w:rFonts w:ascii="Century Gothic" w:hAnsi="Century Gothic"/>
          <w:color w:val="000000" w:themeColor="text1"/>
          <w:sz w:val="20"/>
          <w:szCs w:val="20"/>
        </w:rPr>
        <w:t>.</w:t>
      </w:r>
    </w:p>
    <w:p w14:paraId="4D449BC4"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5C1879A8" w14:textId="22155A81"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color w:val="000000" w:themeColor="text1"/>
          <w:sz w:val="20"/>
          <w:szCs w:val="20"/>
        </w:rPr>
        <w:t>Si la propuesta fuere suscrita por una persona jurídica extranjera a través de la sucursal que se encuentre abierta en Colombia y/o por el representante de esta, deberá́ acreditarse la capacidad jurídica de la sucursal y/o de su representante mediante la presentación del certificado de existencia y representación legal expedido por la Cámara de Comercio de la ciudad de la República de Colombia en la cual se encuentre establecida la sucursal, cuya fecha de expedición deberá ser dentro de los treinta (30) días anteriores a la fecha de presentación de la Propuesta.</w:t>
      </w:r>
    </w:p>
    <w:p w14:paraId="31FFF880"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43ED1181"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color w:val="000000" w:themeColor="text1"/>
          <w:sz w:val="20"/>
          <w:szCs w:val="20"/>
        </w:rPr>
        <w:t>Las personas jurídicas extranjeras deberán cumplir los siguientes requisitos:</w:t>
      </w:r>
    </w:p>
    <w:p w14:paraId="78C554E1"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455645D5"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color w:val="000000" w:themeColor="text1"/>
          <w:sz w:val="20"/>
          <w:szCs w:val="20"/>
        </w:rPr>
        <w:t>Las personas jurídicas extranjeras sin domicilio o sucursal en Colombia, deberán acreditar su existencia y representación legal, con el documento idóneo expedido por la autoridad competente en el país de su domicilio, expedido a más tardar dentro de los treinta (30) días calendarios anteriores a la fecha de cierre del presente proceso, en el que conste su existencia, su fecha de constitución, objeto, vigencia, nombre del representante legal, o de la(s) persona(s) que tengan la capacidad para comprometerla jurídicamente y sus facultades, señalando expresamente que el representante no tiene limitaciones para contraer obligaciones en nombre de la misma, o aportando la autorización o documento correspondiente del órgano directivo que le faculte expresamente.</w:t>
      </w:r>
    </w:p>
    <w:p w14:paraId="19C1CD3B" w14:textId="77777777" w:rsidR="003E691A" w:rsidRPr="001011C0" w:rsidRDefault="003E691A" w:rsidP="003E691A">
      <w:pPr>
        <w:pStyle w:val="Textoindependiente"/>
        <w:spacing w:after="0" w:line="240" w:lineRule="auto"/>
        <w:ind w:left="709" w:right="228"/>
        <w:jc w:val="both"/>
        <w:rPr>
          <w:rFonts w:ascii="Century Gothic" w:hAnsi="Century Gothic"/>
          <w:color w:val="000000" w:themeColor="text1"/>
          <w:spacing w:val="-2"/>
          <w:sz w:val="20"/>
          <w:szCs w:val="20"/>
        </w:rPr>
      </w:pPr>
    </w:p>
    <w:p w14:paraId="3AEB0389" w14:textId="77777777" w:rsidR="003E691A" w:rsidRPr="001011C0" w:rsidRDefault="003E691A" w:rsidP="003E691A">
      <w:pPr>
        <w:pStyle w:val="Textoindependiente"/>
        <w:numPr>
          <w:ilvl w:val="0"/>
          <w:numId w:val="112"/>
        </w:numPr>
        <w:spacing w:after="0" w:line="240" w:lineRule="auto"/>
        <w:ind w:right="228"/>
        <w:jc w:val="both"/>
        <w:rPr>
          <w:rFonts w:ascii="Century Gothic" w:hAnsi="Century Gothic"/>
          <w:color w:val="000000" w:themeColor="text1"/>
          <w:spacing w:val="-2"/>
          <w:sz w:val="20"/>
          <w:szCs w:val="20"/>
        </w:rPr>
      </w:pPr>
      <w:r w:rsidRPr="001011C0">
        <w:rPr>
          <w:rFonts w:ascii="Century Gothic" w:hAnsi="Century Gothic"/>
          <w:color w:val="000000" w:themeColor="text1"/>
          <w:spacing w:val="-2"/>
          <w:sz w:val="20"/>
          <w:szCs w:val="20"/>
        </w:rPr>
        <w:t>Acreditar que su objeto social incluya las actividades principales objeto del presente proceso.</w:t>
      </w:r>
    </w:p>
    <w:p w14:paraId="64F373F6" w14:textId="77777777" w:rsidR="003E691A" w:rsidRDefault="003E691A" w:rsidP="003E691A">
      <w:pPr>
        <w:pStyle w:val="Textoindependiente"/>
        <w:numPr>
          <w:ilvl w:val="0"/>
          <w:numId w:val="112"/>
        </w:numPr>
        <w:spacing w:after="0" w:line="240" w:lineRule="auto"/>
        <w:ind w:right="228"/>
        <w:jc w:val="both"/>
        <w:rPr>
          <w:rFonts w:ascii="Century Gothic" w:hAnsi="Century Gothic"/>
          <w:color w:val="000000" w:themeColor="text1"/>
          <w:spacing w:val="-2"/>
          <w:sz w:val="20"/>
          <w:szCs w:val="20"/>
        </w:rPr>
      </w:pPr>
      <w:r w:rsidRPr="001011C0">
        <w:rPr>
          <w:rFonts w:ascii="Century Gothic" w:hAnsi="Century Gothic"/>
          <w:color w:val="000000" w:themeColor="text1"/>
          <w:spacing w:val="-2"/>
          <w:sz w:val="20"/>
          <w:szCs w:val="20"/>
        </w:rPr>
        <w:t>Acreditar la suficiencia de la capacidad de su apoderado o Representante Legal en Colombia, de conformidad con la Ley 80 de1993, la Ley 1150 de 2007, Decreto 1082 de 2015 y las demás disposiciones que regulan el tema, cuando sea del caso.</w:t>
      </w:r>
    </w:p>
    <w:p w14:paraId="6AB4925C" w14:textId="77777777" w:rsidR="003E691A" w:rsidRPr="001011C0" w:rsidRDefault="003E691A" w:rsidP="003E691A">
      <w:pPr>
        <w:pStyle w:val="Textoindependiente"/>
        <w:spacing w:after="0" w:line="240" w:lineRule="auto"/>
        <w:ind w:left="709" w:right="228"/>
        <w:jc w:val="both"/>
        <w:rPr>
          <w:rFonts w:ascii="Century Gothic" w:hAnsi="Century Gothic"/>
          <w:color w:val="000000" w:themeColor="text1"/>
          <w:spacing w:val="-2"/>
          <w:sz w:val="20"/>
          <w:szCs w:val="20"/>
        </w:rPr>
      </w:pPr>
    </w:p>
    <w:p w14:paraId="2C5FC623"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color w:val="000000" w:themeColor="text1"/>
          <w:sz w:val="20"/>
          <w:szCs w:val="20"/>
        </w:rPr>
        <w:t>Si una parte de la información solicitada no se encuentra incorporada en el certificado que acredita la existencia y representación, o si este tipo de certificados no existen de acuerdo con las leyes que rijan estos aspectos en el país de origen de la persona jurídica, la información deberá presentarse en documento independiente expedido por una autoridad competente de tal país o en su defecto, en documento expedido por el máximo órgano directivo de la persona jurídica. Las personas jurídicas extranjeras que se encuentren dentro del supuesto de hecho señalado en este párrafo deberán declarar que, según la legislación del país de origen, las certificaciones o información no puede aportarse en los términos exigidos en esta invitación publica, tal como lo dispone el artículo 177 del Código General del Proceso.</w:t>
      </w:r>
    </w:p>
    <w:p w14:paraId="71410A13" w14:textId="77777777" w:rsidR="003E691A" w:rsidRPr="00990FAF"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672C612D" w14:textId="77777777" w:rsidR="003E691A" w:rsidRPr="00B873D8"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b/>
          <w:bCs/>
          <w:color w:val="000000" w:themeColor="text1"/>
          <w:sz w:val="20"/>
          <w:szCs w:val="20"/>
        </w:rPr>
        <w:t xml:space="preserve">Nota </w:t>
      </w:r>
      <w:r>
        <w:rPr>
          <w:rFonts w:ascii="Century Gothic" w:hAnsi="Century Gothic"/>
          <w:b/>
          <w:bCs/>
          <w:color w:val="000000" w:themeColor="text1"/>
          <w:sz w:val="20"/>
          <w:szCs w:val="20"/>
        </w:rPr>
        <w:t>1</w:t>
      </w:r>
      <w:r w:rsidRPr="00990FAF">
        <w:rPr>
          <w:rFonts w:ascii="Century Gothic" w:hAnsi="Century Gothic"/>
          <w:b/>
          <w:bCs/>
          <w:color w:val="000000" w:themeColor="text1"/>
          <w:sz w:val="20"/>
          <w:szCs w:val="20"/>
        </w:rPr>
        <w:t>:</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evento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contenido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Certificado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expedido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por</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Cámara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Comercio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haga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remisión</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 los</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estatutos de la persona jurídica para establecer alguna de las limitaciones a las facultades del Representante Legal,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oferente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deberá</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anexar copia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parte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pertinente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 dichos</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estatutos.</w:t>
      </w:r>
    </w:p>
    <w:p w14:paraId="2C98F94E" w14:textId="77777777" w:rsidR="003E691A" w:rsidRPr="00B873D8"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03A0E5C7" w14:textId="77777777" w:rsidR="003E691A" w:rsidRPr="00B873D8" w:rsidRDefault="003E691A" w:rsidP="003E691A">
      <w:pPr>
        <w:pStyle w:val="Textoindependiente"/>
        <w:spacing w:after="0" w:line="240" w:lineRule="auto"/>
        <w:ind w:left="220"/>
        <w:jc w:val="both"/>
        <w:rPr>
          <w:rFonts w:ascii="Century Gothic" w:hAnsi="Century Gothic"/>
          <w:color w:val="000000" w:themeColor="text1"/>
          <w:sz w:val="20"/>
          <w:szCs w:val="20"/>
        </w:rPr>
      </w:pPr>
      <w:r w:rsidRPr="00B873D8">
        <w:rPr>
          <w:rFonts w:ascii="Century Gothic" w:hAnsi="Century Gothic"/>
          <w:color w:val="000000" w:themeColor="text1"/>
          <w:sz w:val="20"/>
          <w:szCs w:val="20"/>
        </w:rPr>
        <w:t>Si</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oferente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no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presenta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su</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propuesta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copia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pertinente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los</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estatutos</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si</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corresponde,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Entidad</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requerirá</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proponente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fin</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aporte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dicho(s) documento(s) dentro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plazo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señale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para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efecto.</w:t>
      </w:r>
    </w:p>
    <w:p w14:paraId="4E9BBEDC" w14:textId="77777777" w:rsidR="003E691A" w:rsidRPr="00B873D8"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47F5E745"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sidRPr="00990FAF">
        <w:rPr>
          <w:rFonts w:ascii="Century Gothic" w:hAnsi="Century Gothic"/>
          <w:b/>
          <w:bCs/>
          <w:color w:val="000000" w:themeColor="text1"/>
          <w:sz w:val="20"/>
          <w:szCs w:val="20"/>
        </w:rPr>
        <w:t xml:space="preserve">Nota </w:t>
      </w:r>
      <w:r>
        <w:rPr>
          <w:rFonts w:ascii="Century Gothic" w:hAnsi="Century Gothic"/>
          <w:b/>
          <w:bCs/>
          <w:color w:val="000000" w:themeColor="text1"/>
          <w:sz w:val="20"/>
          <w:szCs w:val="20"/>
        </w:rPr>
        <w:t>2</w:t>
      </w:r>
      <w:r w:rsidRPr="00990FAF">
        <w:rPr>
          <w:rFonts w:ascii="Century Gothic" w:hAnsi="Century Gothic"/>
          <w:b/>
          <w:bCs/>
          <w:color w:val="000000" w:themeColor="text1"/>
          <w:sz w:val="20"/>
          <w:szCs w:val="20"/>
        </w:rPr>
        <w:t>:</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Cuando el Representante Legal tenga restricciones para contraer obligaciones en nombre de la persona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jurídica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representa,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deberá</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adjuntar</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autorización</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expresa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órgano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social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competente,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conste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 está plenamente facultado para celebrar actos y/o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contratos hasta por el valor del presupuesto oficial fijado para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el proceso.</w:t>
      </w:r>
    </w:p>
    <w:p w14:paraId="4A928B59" w14:textId="77777777" w:rsidR="003E691A" w:rsidRPr="00B873D8" w:rsidRDefault="003E691A" w:rsidP="003E691A">
      <w:pPr>
        <w:pStyle w:val="Ttulo2"/>
        <w:spacing w:line="240" w:lineRule="auto"/>
        <w:ind w:right="230"/>
        <w:jc w:val="both"/>
        <w:rPr>
          <w:rFonts w:ascii="Century Gothic" w:hAnsi="Century Gothic"/>
          <w:b w:val="0"/>
          <w:bCs w:val="0"/>
          <w:color w:val="000000" w:themeColor="text1"/>
          <w:sz w:val="20"/>
          <w:szCs w:val="20"/>
        </w:rPr>
      </w:pPr>
      <w:r w:rsidRPr="00B873D8">
        <w:rPr>
          <w:rFonts w:ascii="Century Gothic" w:hAnsi="Century Gothic"/>
          <w:color w:val="000000" w:themeColor="text1"/>
          <w:sz w:val="20"/>
          <w:szCs w:val="20"/>
        </w:rPr>
        <w:t>NOTA</w:t>
      </w:r>
      <w:r>
        <w:rPr>
          <w:rFonts w:ascii="Century Gothic" w:hAnsi="Century Gothic"/>
          <w:color w:val="000000" w:themeColor="text1"/>
          <w:sz w:val="20"/>
          <w:szCs w:val="20"/>
        </w:rPr>
        <w:t xml:space="preserve"> 3</w:t>
      </w:r>
      <w:r w:rsidRPr="00B873D8">
        <w:rPr>
          <w:rFonts w:ascii="Century Gothic" w:hAnsi="Century Gothic"/>
          <w:color w:val="000000" w:themeColor="text1"/>
          <w:sz w:val="20"/>
          <w:szCs w:val="20"/>
        </w:rPr>
        <w:t>:</w:t>
      </w:r>
      <w:r w:rsidRPr="00B873D8">
        <w:rPr>
          <w:rFonts w:ascii="Century Gothic" w:hAnsi="Century Gothic"/>
          <w:color w:val="000000" w:themeColor="text1"/>
          <w:spacing w:val="1"/>
          <w:sz w:val="20"/>
          <w:szCs w:val="20"/>
        </w:rPr>
        <w:t xml:space="preserve"> </w:t>
      </w:r>
      <w:r w:rsidRPr="00CF734A">
        <w:rPr>
          <w:rFonts w:ascii="Century Gothic" w:hAnsi="Century Gothic"/>
          <w:color w:val="000000" w:themeColor="text1"/>
          <w:sz w:val="20"/>
          <w:szCs w:val="20"/>
          <w:u w:val="single"/>
        </w:rPr>
        <w:t xml:space="preserve">La Agencia Distrital para la Educación Superior, la Ciencia y la Tecnología “ATENEA”, </w:t>
      </w:r>
      <w:r w:rsidRPr="00CF734A">
        <w:rPr>
          <w:rFonts w:ascii="Century Gothic" w:hAnsi="Century Gothic"/>
          <w:color w:val="000000" w:themeColor="text1"/>
          <w:spacing w:val="1"/>
          <w:sz w:val="20"/>
          <w:szCs w:val="20"/>
          <w:u w:val="single"/>
        </w:rPr>
        <w:t xml:space="preserve">para </w:t>
      </w:r>
      <w:r w:rsidRPr="00CF734A">
        <w:rPr>
          <w:rFonts w:ascii="Century Gothic" w:hAnsi="Century Gothic"/>
          <w:color w:val="000000" w:themeColor="text1"/>
          <w:sz w:val="20"/>
          <w:szCs w:val="20"/>
          <w:u w:val="single"/>
        </w:rPr>
        <w:t>efectos</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de</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la</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evaluación</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consultará</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en</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el</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Registro</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Único</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Empresarial y Social - RUES EL Registro Mercantil del proponente, persona natural</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o</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jurídica. En caso de consorcio o unión temporal, este requisito se consultará respecto</w:t>
      </w:r>
      <w:r w:rsidRPr="00CF734A">
        <w:rPr>
          <w:rFonts w:ascii="Century Gothic" w:hAnsi="Century Gothic"/>
          <w:color w:val="000000" w:themeColor="text1"/>
          <w:spacing w:val="-47"/>
          <w:sz w:val="20"/>
          <w:szCs w:val="20"/>
          <w:u w:val="single"/>
        </w:rPr>
        <w:t xml:space="preserve"> </w:t>
      </w:r>
      <w:r w:rsidRPr="00CF734A">
        <w:rPr>
          <w:rFonts w:ascii="Century Gothic" w:hAnsi="Century Gothic"/>
          <w:color w:val="000000" w:themeColor="text1"/>
          <w:sz w:val="20"/>
          <w:szCs w:val="20"/>
          <w:u w:val="single"/>
        </w:rPr>
        <w:t>de cada</w:t>
      </w:r>
      <w:r w:rsidRPr="00CF734A">
        <w:rPr>
          <w:rFonts w:ascii="Century Gothic" w:hAnsi="Century Gothic"/>
          <w:color w:val="000000" w:themeColor="text1"/>
          <w:spacing w:val="-3"/>
          <w:sz w:val="20"/>
          <w:szCs w:val="20"/>
          <w:u w:val="single"/>
        </w:rPr>
        <w:t xml:space="preserve"> </w:t>
      </w:r>
      <w:r w:rsidRPr="00CF734A">
        <w:rPr>
          <w:rFonts w:ascii="Century Gothic" w:hAnsi="Century Gothic"/>
          <w:color w:val="000000" w:themeColor="text1"/>
          <w:sz w:val="20"/>
          <w:szCs w:val="20"/>
          <w:u w:val="single"/>
        </w:rPr>
        <w:t>uno</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de</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sus</w:t>
      </w:r>
      <w:r w:rsidRPr="00CF734A">
        <w:rPr>
          <w:rFonts w:ascii="Century Gothic" w:hAnsi="Century Gothic"/>
          <w:color w:val="000000" w:themeColor="text1"/>
          <w:spacing w:val="1"/>
          <w:sz w:val="20"/>
          <w:szCs w:val="20"/>
          <w:u w:val="single"/>
        </w:rPr>
        <w:t xml:space="preserve"> </w:t>
      </w:r>
      <w:r w:rsidRPr="00CF734A">
        <w:rPr>
          <w:rFonts w:ascii="Century Gothic" w:hAnsi="Century Gothic"/>
          <w:color w:val="000000" w:themeColor="text1"/>
          <w:sz w:val="20"/>
          <w:szCs w:val="20"/>
          <w:u w:val="single"/>
        </w:rPr>
        <w:t>integrantes.</w:t>
      </w:r>
    </w:p>
    <w:p w14:paraId="72F8A461" w14:textId="77777777" w:rsidR="003E691A" w:rsidRDefault="003E691A" w:rsidP="009730BC">
      <w:pPr>
        <w:pStyle w:val="Textoindependiente"/>
        <w:spacing w:after="0" w:line="240" w:lineRule="auto"/>
        <w:ind w:left="220"/>
        <w:jc w:val="both"/>
        <w:rPr>
          <w:rFonts w:ascii="Century Gothic" w:hAnsi="Century Gothic"/>
          <w:color w:val="000000" w:themeColor="text1"/>
          <w:sz w:val="20"/>
          <w:szCs w:val="20"/>
        </w:rPr>
      </w:pPr>
    </w:p>
    <w:p w14:paraId="47C70F47" w14:textId="77777777" w:rsidR="003E691A" w:rsidRPr="001011C0"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1011C0">
        <w:rPr>
          <w:rFonts w:ascii="Century Gothic" w:hAnsi="Century Gothic"/>
          <w:color w:val="000000" w:themeColor="text1"/>
          <w:sz w:val="20"/>
          <w:szCs w:val="20"/>
        </w:rPr>
        <w:t xml:space="preserve">REQUISITOS ESPECÍFICOS PARA PROPUESTAS CONJUNTAS – PROPONENTES PLURALES CONSORCIO O UNIÓN TEMPORAL </w:t>
      </w:r>
    </w:p>
    <w:p w14:paraId="3AA20251" w14:textId="77777777" w:rsidR="003E691A" w:rsidRPr="001011C0" w:rsidRDefault="003E691A" w:rsidP="009730BC">
      <w:pPr>
        <w:pStyle w:val="Textoindependiente"/>
        <w:spacing w:after="0" w:line="240" w:lineRule="auto"/>
        <w:ind w:left="220"/>
        <w:jc w:val="both"/>
        <w:rPr>
          <w:rFonts w:ascii="Century Gothic" w:hAnsi="Century Gothic"/>
          <w:color w:val="000000" w:themeColor="text1"/>
          <w:sz w:val="20"/>
          <w:szCs w:val="20"/>
        </w:rPr>
      </w:pPr>
    </w:p>
    <w:p w14:paraId="743FAA00"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r w:rsidRPr="001011C0">
        <w:rPr>
          <w:rFonts w:ascii="Century Gothic" w:hAnsi="Century Gothic"/>
          <w:color w:val="000000" w:themeColor="text1"/>
          <w:sz w:val="20"/>
          <w:szCs w:val="20"/>
        </w:rPr>
        <w:t>Si la propuesta es presentada por un consorcio o unión temporal deberá adjuntar el documento de conformación del consorcio o de la unión temporal, según corresponda, debidamente diligenciado y firmado para cada caso, según lo dispone el artículo 7o. de la Ley 80 de 1993; ANEXO MODELO CONFORMACION CONSORCIO y ANEXO MODELO CONFORMACION UNIÓN TEMPORAL. y deberá cumplir con los siguientes requisitos:</w:t>
      </w:r>
    </w:p>
    <w:p w14:paraId="4969B444" w14:textId="77777777" w:rsidR="003E691A"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77356EB0" w14:textId="77777777" w:rsidR="003E691A" w:rsidRPr="001011C0" w:rsidRDefault="003E691A" w:rsidP="003E691A">
      <w:pPr>
        <w:pStyle w:val="Textoindependiente"/>
        <w:numPr>
          <w:ilvl w:val="2"/>
          <w:numId w:val="113"/>
        </w:numPr>
        <w:spacing w:line="240" w:lineRule="auto"/>
        <w:ind w:left="709"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lastRenderedPageBreak/>
        <w:t>Los proponentes deberán indicar si su participación es a título de consorcio o de unión temporal, en el caso de la unión temporal señalando los términos y extensión de la participación en la propuesta y en su ejecución, los cuales no podrán ser modificados sin el consentimiento previo de la AGENCIA.</w:t>
      </w:r>
    </w:p>
    <w:p w14:paraId="57E45BE8" w14:textId="77777777" w:rsidR="003E691A" w:rsidRPr="001011C0" w:rsidRDefault="003E691A" w:rsidP="003E691A">
      <w:pPr>
        <w:pStyle w:val="Textoindependiente"/>
        <w:numPr>
          <w:ilvl w:val="2"/>
          <w:numId w:val="113"/>
        </w:numPr>
        <w:spacing w:line="240" w:lineRule="auto"/>
        <w:ind w:left="709"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Se deberá designar un representante del consorcio o de la unión temporal, el cual no podrá́ ser reemplazado sin la autorización expresa y escrita de cada uno de los integrantes que la conforman.</w:t>
      </w:r>
    </w:p>
    <w:p w14:paraId="6EA6CACA" w14:textId="77777777" w:rsidR="003E691A" w:rsidRPr="001011C0" w:rsidRDefault="003E691A" w:rsidP="003E691A">
      <w:pPr>
        <w:pStyle w:val="Textoindependiente"/>
        <w:numPr>
          <w:ilvl w:val="2"/>
          <w:numId w:val="113"/>
        </w:numPr>
        <w:spacing w:line="240" w:lineRule="auto"/>
        <w:ind w:left="709"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La duración del Consorcio o de la Unión Temporal deberá cubrir el plazo de ejecución del contrato, su liquidación y un (1) año más.</w:t>
      </w:r>
    </w:p>
    <w:p w14:paraId="0FBE9CB9" w14:textId="77777777" w:rsidR="003E691A" w:rsidRPr="001011C0" w:rsidRDefault="003E691A" w:rsidP="003E691A">
      <w:pPr>
        <w:pStyle w:val="Textoindependiente"/>
        <w:numPr>
          <w:ilvl w:val="2"/>
          <w:numId w:val="113"/>
        </w:numPr>
        <w:spacing w:line="240" w:lineRule="auto"/>
        <w:ind w:left="709"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Ningún integrante del consorcio o de la unión temporal, podrá́ formar parte de otros proponentes que participen en el presente proceso de selección, ni formular propuesta independiente. Se deberá indicar el nombre del consorcio o unión temporal, el cual no podrá́ ser modificado dentro del proceso.</w:t>
      </w:r>
    </w:p>
    <w:p w14:paraId="1E8F2A12" w14:textId="77777777" w:rsidR="003E691A" w:rsidRPr="001011C0" w:rsidRDefault="003E691A" w:rsidP="003E691A">
      <w:pPr>
        <w:pStyle w:val="Textoindependiente"/>
        <w:numPr>
          <w:ilvl w:val="2"/>
          <w:numId w:val="113"/>
        </w:numPr>
        <w:spacing w:line="240" w:lineRule="auto"/>
        <w:ind w:left="709"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Se deberá indicar el nombre del consorcio o unión temporal, el cual no podrá́ ser modificado dentro del proceso. En el evento que resultare adjudicatario, este será́ tenido en cuenta para la celebración del contrato y deberá corresponder con la identificación tributaria del proponente asociativo.</w:t>
      </w:r>
    </w:p>
    <w:p w14:paraId="754DA53D" w14:textId="77777777" w:rsidR="003E691A" w:rsidRPr="001011C0" w:rsidRDefault="003E691A" w:rsidP="003E691A">
      <w:pPr>
        <w:pStyle w:val="Textoindependiente"/>
        <w:numPr>
          <w:ilvl w:val="2"/>
          <w:numId w:val="113"/>
        </w:numPr>
        <w:spacing w:line="240" w:lineRule="auto"/>
        <w:ind w:left="709"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Las autorizaciones que los órganos de dirección otorguen a los representantes legales de las sociedades integrantes de una propuesta conjunta deben cubrir como mínimo el presupuesto oficial del proceso.</w:t>
      </w:r>
    </w:p>
    <w:p w14:paraId="3EC917E9" w14:textId="77777777" w:rsidR="003E691A" w:rsidRPr="001011C0" w:rsidRDefault="003E691A" w:rsidP="003E691A">
      <w:pPr>
        <w:pStyle w:val="Textoindependiente"/>
        <w:numPr>
          <w:ilvl w:val="2"/>
          <w:numId w:val="113"/>
        </w:numPr>
        <w:spacing w:line="240" w:lineRule="auto"/>
        <w:ind w:left="709"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Los integrantes del consorcio o unión temporal deberán cumplir, individualmente, con los requisitos establecidos como persona natural o jurídica según sea el caso.</w:t>
      </w:r>
    </w:p>
    <w:p w14:paraId="43A71E23" w14:textId="77777777" w:rsidR="003E691A" w:rsidRPr="001011C0" w:rsidRDefault="003E691A" w:rsidP="003E691A">
      <w:pPr>
        <w:pStyle w:val="Textoindependiente"/>
        <w:spacing w:line="240" w:lineRule="auto"/>
        <w:ind w:left="220" w:right="224"/>
        <w:jc w:val="both"/>
        <w:rPr>
          <w:rFonts w:ascii="Century Gothic" w:hAnsi="Century Gothic"/>
          <w:color w:val="000000" w:themeColor="text1"/>
          <w:sz w:val="20"/>
          <w:szCs w:val="20"/>
        </w:rPr>
      </w:pPr>
      <w:r w:rsidRPr="001011C0">
        <w:rPr>
          <w:rFonts w:ascii="Century Gothic" w:hAnsi="Century Gothic"/>
          <w:b/>
          <w:bCs/>
          <w:color w:val="000000" w:themeColor="text1"/>
          <w:sz w:val="20"/>
          <w:szCs w:val="20"/>
        </w:rPr>
        <w:t>Nota 1:</w:t>
      </w:r>
      <w:r w:rsidRPr="001011C0">
        <w:rPr>
          <w:rFonts w:ascii="Century Gothic" w:hAnsi="Century Gothic"/>
          <w:color w:val="000000" w:themeColor="text1"/>
          <w:sz w:val="20"/>
          <w:szCs w:val="20"/>
        </w:rPr>
        <w:t xml:space="preserve"> Para poderse presentar como proponente plural para el presente proceso, es necesario estar registrado previamente como unión temporal o consorcio en el SECOP II. En consecuencia, es obligatorio que el nombre con el cual participan sea el mismo con el cual están registrados en el SECOP II, conforme a su naturaleza jurídica.</w:t>
      </w:r>
    </w:p>
    <w:p w14:paraId="7D3BEC0B" w14:textId="77777777" w:rsidR="003E691A" w:rsidRPr="001011C0" w:rsidRDefault="003E691A" w:rsidP="003E691A">
      <w:pPr>
        <w:pStyle w:val="Textoindependiente"/>
        <w:spacing w:line="240" w:lineRule="auto"/>
        <w:ind w:left="220"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Es importante señalar que, según lo establecido por Colombia Compra Eficiente, no serán tenidas en cuenta las ofertas de un proponente plural presentadas desde la cuenta de uno de los integrantes de dicho proponente plural.</w:t>
      </w:r>
    </w:p>
    <w:p w14:paraId="7EDB5F33" w14:textId="2F3AD186" w:rsidR="003E691A" w:rsidRDefault="003E691A" w:rsidP="003E691A">
      <w:pPr>
        <w:pStyle w:val="Textoindependiente"/>
        <w:spacing w:after="0" w:line="240" w:lineRule="auto"/>
        <w:ind w:left="220" w:right="224"/>
        <w:jc w:val="both"/>
        <w:rPr>
          <w:rFonts w:ascii="CenturyGothic" w:hAnsi="CenturyGothic"/>
          <w:sz w:val="20"/>
          <w:szCs w:val="20"/>
        </w:rPr>
      </w:pPr>
      <w:r w:rsidRPr="001011C0">
        <w:rPr>
          <w:rFonts w:ascii="Century Gothic" w:hAnsi="Century Gothic"/>
          <w:b/>
          <w:bCs/>
          <w:color w:val="000000" w:themeColor="text1"/>
          <w:sz w:val="20"/>
          <w:szCs w:val="20"/>
        </w:rPr>
        <w:t>Nota 2.</w:t>
      </w:r>
      <w:r w:rsidRPr="001011C0">
        <w:rPr>
          <w:rFonts w:ascii="Century Gothic" w:hAnsi="Century Gothic"/>
          <w:color w:val="000000" w:themeColor="text1"/>
          <w:sz w:val="20"/>
          <w:szCs w:val="20"/>
        </w:rPr>
        <w:t xml:space="preserve"> De conformidad con lo dispuesto en el numeral III de la Guía Rápida para la Creación de Proponentes Plurales en el SECOP II expedida por la Agencia Nacional de Contratación Pública – Colombia Compra Eficiente, “Para poder participar en procesos de contratación como proponente plural (ya sea para manifestar interés, enviar observaciones, ofertas o firmar contratos), debe actuar exclusivamente desde su cuenta de proponente plural. Cualquier acción realizada desde la cuenta de cualquiera de sus integrantes no es válida para el proponente plural y quedará a nombre del proponente singular. (...) Los efectos de la presente nota son igualmente aplicables para las subsanaciones remitidas a </w:t>
      </w:r>
      <w:r w:rsidR="009730BC" w:rsidRPr="001011C0">
        <w:rPr>
          <w:rFonts w:ascii="Century Gothic" w:hAnsi="Century Gothic"/>
          <w:color w:val="000000" w:themeColor="text1"/>
          <w:sz w:val="20"/>
          <w:szCs w:val="20"/>
        </w:rPr>
        <w:t>través</w:t>
      </w:r>
      <w:r w:rsidRPr="001011C0">
        <w:rPr>
          <w:rFonts w:ascii="Century Gothic" w:hAnsi="Century Gothic"/>
          <w:color w:val="000000" w:themeColor="text1"/>
          <w:sz w:val="20"/>
          <w:szCs w:val="20"/>
        </w:rPr>
        <w:t xml:space="preserve"> de mensajes, en virtud de lo previsto en la guía citada y el lenguaje utilizado en el SECOP II.”</w:t>
      </w:r>
      <w:r>
        <w:rPr>
          <w:rFonts w:ascii="CenturyGothic" w:hAnsi="CenturyGothic"/>
          <w:sz w:val="20"/>
          <w:szCs w:val="20"/>
        </w:rPr>
        <w:t xml:space="preserve"> </w:t>
      </w:r>
    </w:p>
    <w:p w14:paraId="34D06A4B" w14:textId="77777777" w:rsidR="009730BC" w:rsidRDefault="009730BC" w:rsidP="003E691A">
      <w:pPr>
        <w:pStyle w:val="Textoindependiente"/>
        <w:spacing w:after="0" w:line="240" w:lineRule="auto"/>
        <w:ind w:left="220" w:right="224"/>
        <w:jc w:val="both"/>
        <w:rPr>
          <w:rFonts w:ascii="CenturyGothic" w:hAnsi="CenturyGothic"/>
          <w:sz w:val="20"/>
          <w:szCs w:val="20"/>
        </w:rPr>
      </w:pPr>
    </w:p>
    <w:p w14:paraId="49D50FC4" w14:textId="77777777" w:rsidR="009730BC" w:rsidRDefault="009730BC" w:rsidP="003E691A">
      <w:pPr>
        <w:pStyle w:val="Textoindependiente"/>
        <w:spacing w:after="0" w:line="240" w:lineRule="auto"/>
        <w:ind w:left="220" w:right="224"/>
        <w:jc w:val="both"/>
        <w:rPr>
          <w:rFonts w:ascii="CenturyGothic" w:hAnsi="CenturyGothic"/>
          <w:sz w:val="20"/>
          <w:szCs w:val="20"/>
        </w:rPr>
      </w:pPr>
    </w:p>
    <w:p w14:paraId="6FA3A23C" w14:textId="77777777" w:rsidR="003E691A" w:rsidRDefault="003E691A" w:rsidP="009730BC">
      <w:pPr>
        <w:pStyle w:val="Ttulo2"/>
        <w:numPr>
          <w:ilvl w:val="2"/>
          <w:numId w:val="104"/>
        </w:numPr>
        <w:tabs>
          <w:tab w:val="left" w:pos="1418"/>
        </w:tabs>
        <w:spacing w:before="0" w:after="0" w:line="240" w:lineRule="auto"/>
        <w:ind w:left="1134" w:hanging="360"/>
        <w:jc w:val="both"/>
        <w:rPr>
          <w:rFonts w:ascii="Century Gothic" w:hAnsi="Century Gothic"/>
          <w:b w:val="0"/>
          <w:bCs w:val="0"/>
          <w:color w:val="000000" w:themeColor="text1"/>
          <w:sz w:val="20"/>
          <w:szCs w:val="20"/>
        </w:rPr>
      </w:pPr>
      <w:r w:rsidRPr="001011C0">
        <w:rPr>
          <w:rFonts w:ascii="Century Gothic" w:hAnsi="Century Gothic"/>
          <w:color w:val="000000" w:themeColor="text1"/>
          <w:sz w:val="20"/>
          <w:szCs w:val="20"/>
        </w:rPr>
        <w:lastRenderedPageBreak/>
        <w:t>DOCUMENTOS OTORGADOS EN EL EXTERIOR</w:t>
      </w:r>
    </w:p>
    <w:p w14:paraId="7393C03E" w14:textId="77777777" w:rsidR="003E691A" w:rsidRPr="00990FAF" w:rsidRDefault="003E691A" w:rsidP="003E691A">
      <w:pPr>
        <w:spacing w:after="0" w:line="240" w:lineRule="auto"/>
      </w:pPr>
    </w:p>
    <w:p w14:paraId="064312D2"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 xml:space="preserve">Cuando se trate de documentos de naturaleza pública otorgados en el exterior, los proponentes deberán cumplir con su legalización de acuerdo con la Convención de la Apostilla o la </w:t>
      </w:r>
      <w:proofErr w:type="spellStart"/>
      <w:r w:rsidRPr="001011C0">
        <w:rPr>
          <w:rFonts w:ascii="Century Gothic" w:hAnsi="Century Gothic"/>
          <w:color w:val="000000" w:themeColor="text1"/>
          <w:sz w:val="20"/>
          <w:szCs w:val="20"/>
        </w:rPr>
        <w:t>consularización</w:t>
      </w:r>
      <w:proofErr w:type="spellEnd"/>
      <w:r w:rsidRPr="001011C0">
        <w:rPr>
          <w:rFonts w:ascii="Century Gothic" w:hAnsi="Century Gothic"/>
          <w:color w:val="000000" w:themeColor="text1"/>
          <w:sz w:val="20"/>
          <w:szCs w:val="20"/>
        </w:rPr>
        <w:t xml:space="preserve"> de documentos públicos otorgados en el extranjero, trámite que consiste en el certificado mediante el cual se avala la autenticidad de la firma y el título a que ha actuado la persona firmante del documento y que se surte ante la autoridad competente en el país de origen.</w:t>
      </w:r>
    </w:p>
    <w:p w14:paraId="5635C559"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67E0D6F9" w14:textId="77777777" w:rsidR="003E691A" w:rsidRPr="001011C0"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1011C0">
        <w:rPr>
          <w:rFonts w:ascii="Century Gothic" w:hAnsi="Century Gothic"/>
          <w:color w:val="000000" w:themeColor="text1"/>
          <w:sz w:val="20"/>
          <w:szCs w:val="20"/>
        </w:rPr>
        <w:t>AUTORIZACIÓN DEL REPRESENTANTE LEGAL Y/O APODERADO</w:t>
      </w:r>
    </w:p>
    <w:p w14:paraId="37A40106"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29C8129B"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Cuando el representante legal de la persona jurídica se encuentre limitado para presentar propuesta o para contratar o comprometer a la sociedad, deberá anexar la AUTORIZACIÓN del órgano social correspondiente, que lo autorice para presentar la propuesta y suscribir el contrato en el caso que le sea adjudicado.</w:t>
      </w:r>
    </w:p>
    <w:p w14:paraId="7B7E8C76" w14:textId="77777777" w:rsidR="003E691A" w:rsidRPr="001011C0"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40DF87FF" w14:textId="77777777" w:rsidR="003E691A" w:rsidRDefault="003E691A" w:rsidP="009730BC">
      <w:pPr>
        <w:pStyle w:val="Textoindependiente"/>
        <w:spacing w:after="0" w:line="240" w:lineRule="auto"/>
        <w:ind w:left="220"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Si el proponente actúa a través de un representante o apoderado, deberá acreditar mediante documento legalmente expedido, que su representante o apoderado está expresamente facultado para presentar la propuesta y firmar el contrato respectivo.</w:t>
      </w:r>
    </w:p>
    <w:p w14:paraId="5A7128A9"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4231D23B" w14:textId="77777777" w:rsidR="003E691A" w:rsidRPr="001011C0"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1011C0">
        <w:rPr>
          <w:rFonts w:ascii="Century Gothic" w:hAnsi="Century Gothic"/>
          <w:color w:val="000000" w:themeColor="text1"/>
          <w:sz w:val="20"/>
          <w:szCs w:val="20"/>
        </w:rPr>
        <w:t xml:space="preserve">APODERAMIENTO DE PERSONAS EXTRANJERAS. </w:t>
      </w:r>
    </w:p>
    <w:p w14:paraId="0C5AFE6C"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19DF38AC"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Las personas naturales extranjeras sin residencia en Colombia, y las personas jurídicas extranjeras sin domicilio en Colombia, deberán constituir un apoderado domiciliado en nuestro país, debidamente facultado para presentar la Oferta, participar y comprometer a su representado en las diferentes instancias del proceso, suscribir los documentos y declaraciones que se requieran, así como el Contrato, suministrar la información que le sea solicitada, y demás actos necesarios de acuerdo con la ley y esta invitación pública.</w:t>
      </w:r>
    </w:p>
    <w:p w14:paraId="238DE43F" w14:textId="77777777" w:rsidR="003E691A" w:rsidRPr="001011C0"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1579FC7D" w14:textId="4D69E0C4" w:rsidR="003E691A" w:rsidRDefault="003E691A" w:rsidP="009730BC">
      <w:pPr>
        <w:pStyle w:val="Textoindependiente"/>
        <w:spacing w:after="0" w:line="240" w:lineRule="auto"/>
        <w:ind w:left="220"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 xml:space="preserve">Las personas extranjeras que participen en Consorcio, Unión Temporal, podrán constituir un solo apoderado común y, en tal caso, bastará para todos los efectos la presentación del poder común otorgado por todos los integrantes, con los requisitos de autenticación, </w:t>
      </w:r>
      <w:proofErr w:type="spellStart"/>
      <w:r w:rsidRPr="001011C0">
        <w:rPr>
          <w:rFonts w:ascii="Century Gothic" w:hAnsi="Century Gothic"/>
          <w:color w:val="000000" w:themeColor="text1"/>
          <w:sz w:val="20"/>
          <w:szCs w:val="20"/>
        </w:rPr>
        <w:t>consularización</w:t>
      </w:r>
      <w:proofErr w:type="spellEnd"/>
      <w:r w:rsidRPr="001011C0">
        <w:rPr>
          <w:rFonts w:ascii="Century Gothic" w:hAnsi="Century Gothic"/>
          <w:color w:val="000000" w:themeColor="text1"/>
          <w:sz w:val="20"/>
          <w:szCs w:val="20"/>
        </w:rPr>
        <w:t xml:space="preserve"> y/o apostille y traducción exigidos en el Código de Comercio de Colombia, además de los señalados en esta invitación pública. El poder podrá otorgarse en el mismo acto de constitución del Consorcio, Unión Temporal.</w:t>
      </w:r>
    </w:p>
    <w:p w14:paraId="5A3F6746" w14:textId="77777777" w:rsidR="009730BC" w:rsidRPr="001011C0" w:rsidRDefault="009730BC" w:rsidP="009730BC">
      <w:pPr>
        <w:pStyle w:val="Textoindependiente"/>
        <w:spacing w:after="0" w:line="240" w:lineRule="auto"/>
        <w:ind w:left="220" w:right="224"/>
        <w:jc w:val="both"/>
        <w:rPr>
          <w:rFonts w:ascii="Century Gothic" w:hAnsi="Century Gothic"/>
          <w:color w:val="000000" w:themeColor="text1"/>
          <w:sz w:val="20"/>
          <w:szCs w:val="20"/>
        </w:rPr>
      </w:pPr>
    </w:p>
    <w:p w14:paraId="03D7F259" w14:textId="77777777" w:rsidR="003E691A" w:rsidRDefault="003E691A" w:rsidP="009730BC">
      <w:pPr>
        <w:pStyle w:val="Ttulo2"/>
        <w:numPr>
          <w:ilvl w:val="2"/>
          <w:numId w:val="104"/>
        </w:numPr>
        <w:tabs>
          <w:tab w:val="left" w:pos="1418"/>
        </w:tabs>
        <w:spacing w:before="0" w:after="0" w:line="240" w:lineRule="auto"/>
        <w:ind w:left="1134" w:hanging="360"/>
        <w:rPr>
          <w:rFonts w:ascii="Century Gothic" w:hAnsi="Century Gothic"/>
          <w:b w:val="0"/>
          <w:color w:val="000000" w:themeColor="text1"/>
          <w:sz w:val="20"/>
          <w:szCs w:val="20"/>
        </w:rPr>
      </w:pPr>
      <w:r>
        <w:rPr>
          <w:rFonts w:ascii="Century Gothic" w:hAnsi="Century Gothic"/>
          <w:color w:val="000000" w:themeColor="text1"/>
          <w:sz w:val="20"/>
          <w:szCs w:val="20"/>
        </w:rPr>
        <w:t xml:space="preserve">CERTIFICADO DE </w:t>
      </w:r>
      <w:r w:rsidRPr="00A156C7">
        <w:rPr>
          <w:rFonts w:ascii="Century Gothic" w:hAnsi="Century Gothic"/>
          <w:color w:val="000000" w:themeColor="text1"/>
          <w:sz w:val="20"/>
          <w:szCs w:val="20"/>
        </w:rPr>
        <w:t>PAGO</w:t>
      </w:r>
      <w:r w:rsidRPr="00B873D8">
        <w:rPr>
          <w:rFonts w:ascii="Century Gothic" w:hAnsi="Century Gothic"/>
          <w:color w:val="000000" w:themeColor="text1"/>
          <w:sz w:val="20"/>
          <w:szCs w:val="20"/>
        </w:rPr>
        <w:t xml:space="preserve"> DE APORTES </w:t>
      </w:r>
      <w:r>
        <w:rPr>
          <w:rFonts w:ascii="Century Gothic" w:hAnsi="Century Gothic"/>
          <w:color w:val="000000" w:themeColor="text1"/>
          <w:sz w:val="20"/>
          <w:szCs w:val="20"/>
        </w:rPr>
        <w:t>AL SISTEMA</w:t>
      </w:r>
      <w:r w:rsidRPr="00B873D8">
        <w:rPr>
          <w:rFonts w:ascii="Century Gothic" w:hAnsi="Century Gothic"/>
          <w:color w:val="000000" w:themeColor="text1"/>
          <w:sz w:val="20"/>
          <w:szCs w:val="20"/>
        </w:rPr>
        <w:t xml:space="preserve"> SEGURIDAD SOCIAL </w:t>
      </w:r>
      <w:r>
        <w:rPr>
          <w:rFonts w:ascii="Century Gothic" w:hAnsi="Century Gothic"/>
          <w:color w:val="000000" w:themeColor="text1"/>
          <w:sz w:val="20"/>
          <w:szCs w:val="20"/>
        </w:rPr>
        <w:t>INTEGRAL</w:t>
      </w:r>
      <w:r w:rsidRPr="00B873D8">
        <w:rPr>
          <w:rFonts w:ascii="Century Gothic" w:hAnsi="Century Gothic"/>
          <w:color w:val="000000" w:themeColor="text1"/>
          <w:sz w:val="20"/>
          <w:szCs w:val="20"/>
        </w:rPr>
        <w:t xml:space="preserve"> (SOLO PARA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AQUELLOS OBLIGADOS DE ACUERDO CON LAS EXCLUSIONES DE LA LEY 1607 DE 2012 –</w:t>
      </w:r>
      <w:r w:rsidRPr="00B873D8">
        <w:rPr>
          <w:rFonts w:ascii="Century Gothic" w:hAnsi="Century Gothic"/>
          <w:color w:val="000000" w:themeColor="text1"/>
          <w:spacing w:val="-47"/>
          <w:sz w:val="20"/>
          <w:szCs w:val="20"/>
        </w:rPr>
        <w:t xml:space="preserve"> </w:t>
      </w:r>
      <w:r w:rsidRPr="00B873D8">
        <w:rPr>
          <w:rFonts w:ascii="Century Gothic" w:hAnsi="Century Gothic"/>
          <w:color w:val="000000" w:themeColor="text1"/>
          <w:sz w:val="20"/>
          <w:szCs w:val="20"/>
        </w:rPr>
        <w:t>REGLAMENTADA</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POR 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DECRETO</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1828</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2013):</w:t>
      </w:r>
    </w:p>
    <w:p w14:paraId="0E78F6E2" w14:textId="77777777" w:rsidR="003E691A" w:rsidRDefault="003E691A" w:rsidP="003E691A">
      <w:pPr>
        <w:spacing w:after="0" w:line="240" w:lineRule="auto"/>
      </w:pPr>
    </w:p>
    <w:p w14:paraId="51A3F891" w14:textId="3E0F58DF" w:rsidR="003E691A" w:rsidRDefault="003E691A" w:rsidP="003E691A">
      <w:pPr>
        <w:pStyle w:val="Textoindependiente"/>
        <w:spacing w:line="240" w:lineRule="auto"/>
        <w:ind w:left="220" w:right="224"/>
        <w:jc w:val="both"/>
        <w:rPr>
          <w:rFonts w:ascii="Century Gothic" w:hAnsi="Century Gothic"/>
          <w:color w:val="000000" w:themeColor="text1"/>
          <w:sz w:val="20"/>
          <w:szCs w:val="20"/>
        </w:rPr>
      </w:pPr>
      <w:r w:rsidRPr="001011C0">
        <w:rPr>
          <w:rFonts w:ascii="Century Gothic" w:hAnsi="Century Gothic"/>
          <w:color w:val="000000" w:themeColor="text1"/>
          <w:sz w:val="20"/>
          <w:szCs w:val="20"/>
        </w:rPr>
        <w:t>El proponente deberá allegar una certificación que contenga mínimo la información señalada en el presente numeral y en el Anexo MODELO CERTIFICACIÓN PAGO DE APORTES PERSONA NATURAL o Anexo MODELO CERTIFICACIÓN PAGO DE APORTES PERSONA JURIDICA, según sea el caso</w:t>
      </w:r>
      <w:r w:rsidR="009730BC">
        <w:rPr>
          <w:rFonts w:ascii="Century Gothic" w:hAnsi="Century Gothic"/>
          <w:color w:val="000000" w:themeColor="text1"/>
          <w:sz w:val="20"/>
          <w:szCs w:val="20"/>
        </w:rPr>
        <w:t>.</w:t>
      </w:r>
    </w:p>
    <w:p w14:paraId="1A83C2EC"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r w:rsidRPr="00A70662">
        <w:rPr>
          <w:rFonts w:ascii="Century Gothic" w:hAnsi="Century Gothic"/>
          <w:color w:val="000000" w:themeColor="text1"/>
          <w:sz w:val="20"/>
          <w:szCs w:val="20"/>
        </w:rPr>
        <w:t xml:space="preserve">Según el inciso 2o del artículo 41 de la Ley 80 de 1993, modificado por el artículo 23 de la Ley 1150 de 2007, en concordancia con el artículo 50 de la Ley 789 de 2002, el proponente debe acreditar </w:t>
      </w:r>
      <w:r w:rsidRPr="00A70662">
        <w:rPr>
          <w:rFonts w:ascii="Century Gothic" w:hAnsi="Century Gothic"/>
          <w:color w:val="000000" w:themeColor="text1"/>
          <w:sz w:val="20"/>
          <w:szCs w:val="20"/>
        </w:rPr>
        <w:lastRenderedPageBreak/>
        <w:t>en su oferta que se encuentra al día en el pago de aportes parafiscales relativos al Sistema de Seguridad Social Integral, así como los propios del SENA, ICBF y Cajas de Compensación Familiar, cuando corresponda, para ello se requiere:</w:t>
      </w:r>
    </w:p>
    <w:p w14:paraId="4BD98EF5" w14:textId="77777777" w:rsidR="003E691A" w:rsidRPr="00A70662"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744E21D2"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r w:rsidRPr="00A70662">
        <w:rPr>
          <w:rFonts w:ascii="Century Gothic" w:hAnsi="Century Gothic"/>
          <w:color w:val="000000" w:themeColor="text1"/>
          <w:sz w:val="20"/>
          <w:szCs w:val="20"/>
        </w:rPr>
        <w:t>Persona Jurídica: Adjuntará a su propuesta certificación donde acredite el pago de los aportes realizados durante por lo menos los seis (6) meses anteriores a la fecha definitiva de cierre del presente proceso de selección a los Sistemas de Salud, Pensiones, Riesgos Laborales, Cajas de Compensación Familiar, ICBF y SENA, de acuerdo con lo establecido en el artículo 50 de la Ley 789 de 2002 y en el artículo 23 de la Ley 1150 de 2007.</w:t>
      </w:r>
    </w:p>
    <w:p w14:paraId="747466CD" w14:textId="77777777" w:rsidR="003E691A" w:rsidRPr="00A70662"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3098CDDF"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r w:rsidRPr="00A70662">
        <w:rPr>
          <w:rFonts w:ascii="Century Gothic" w:hAnsi="Century Gothic"/>
          <w:color w:val="000000" w:themeColor="text1"/>
          <w:sz w:val="20"/>
          <w:szCs w:val="20"/>
        </w:rPr>
        <w:t>Dicha certificación debe estar firmada por el revisor fiscal de la sociedad, si el proponente de acuerdo con la ley está obligado, de lo contrario la certificación debe suscribirla el representante legal de la sociedad.</w:t>
      </w:r>
    </w:p>
    <w:p w14:paraId="711EA02D" w14:textId="77777777" w:rsidR="003E691A" w:rsidRPr="00A70662"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3EF3D915"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r w:rsidRPr="00A70662">
        <w:rPr>
          <w:rFonts w:ascii="Century Gothic" w:hAnsi="Century Gothic"/>
          <w:color w:val="000000" w:themeColor="text1"/>
          <w:sz w:val="20"/>
          <w:szCs w:val="20"/>
        </w:rPr>
        <w:t>Tratándose de consorcios o uniones temporales cada uno de sus integrantes cuando los mismos sean personas jurídicas constituidas en Colombia, deberán presentar en forma independiente dicha certificación expedida por el Representante Legal o Revisor Fiscal, según corresponda.</w:t>
      </w:r>
    </w:p>
    <w:p w14:paraId="2BDBC27D" w14:textId="77777777" w:rsidR="003E691A" w:rsidRPr="00A70662"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28C0F04E"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r w:rsidRPr="00A70662">
        <w:rPr>
          <w:rFonts w:ascii="Century Gothic" w:hAnsi="Century Gothic"/>
          <w:color w:val="000000" w:themeColor="text1"/>
          <w:sz w:val="20"/>
          <w:szCs w:val="20"/>
        </w:rPr>
        <w:t>Persona natural: Deberá allegar las constancias de pago o planillas a través de las cuales se acredite el cumplimiento de sus obligaciones con los Sistemas de Salud, Pensiones, Riesgos Laborales, Cajas de Compensación Familiar, ICBF y SENA, estos últimos cuando a ello hubiere lugar.</w:t>
      </w:r>
    </w:p>
    <w:p w14:paraId="0CCFB156" w14:textId="77777777" w:rsidR="003E691A" w:rsidRPr="00A70662"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16D2F148"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r w:rsidRPr="00F20427">
        <w:rPr>
          <w:rFonts w:ascii="Century Gothic" w:hAnsi="Century Gothic"/>
          <w:b/>
          <w:bCs/>
          <w:color w:val="000000" w:themeColor="text1"/>
          <w:sz w:val="20"/>
          <w:szCs w:val="20"/>
        </w:rPr>
        <w:t>Nota</w:t>
      </w:r>
      <w:r>
        <w:rPr>
          <w:rFonts w:ascii="Century Gothic" w:hAnsi="Century Gothic"/>
          <w:b/>
          <w:bCs/>
          <w:color w:val="000000" w:themeColor="text1"/>
          <w:sz w:val="20"/>
          <w:szCs w:val="20"/>
        </w:rPr>
        <w:t xml:space="preserve"> 1</w:t>
      </w:r>
      <w:r w:rsidRPr="00F20427">
        <w:rPr>
          <w:rFonts w:ascii="Century Gothic" w:hAnsi="Century Gothic"/>
          <w:b/>
          <w:bCs/>
          <w:color w:val="000000" w:themeColor="text1"/>
          <w:sz w:val="20"/>
          <w:szCs w:val="20"/>
        </w:rPr>
        <w:t>:</w:t>
      </w:r>
      <w:r w:rsidRPr="00A70662">
        <w:rPr>
          <w:rFonts w:ascii="Century Gothic" w:hAnsi="Century Gothic"/>
          <w:color w:val="000000" w:themeColor="text1"/>
          <w:sz w:val="20"/>
          <w:szCs w:val="20"/>
        </w:rPr>
        <w:t xml:space="preserve"> En caso que el proponente se encuentre exonerado del pago de alguno de los aportes con fundamento en el artículo 25 de la Ley 1607 de 2012 reglamentado por el artículo 7° del Decreto 1828 de 2013, o no tenga personal a cargo y por ende no esté obligado a efectuar el pago de seguridad social y aportes parafiscales en relación con personal, debe así indicarlo en la certificación expedida por el revisor fiscal o por el representante legal o por el proponente persona natural, según el caso, estos últimos bajo la gravedad del juramento, el cual se entiende prestado con la presentación de la oferta.</w:t>
      </w:r>
    </w:p>
    <w:p w14:paraId="357F241C" w14:textId="77777777" w:rsidR="003E691A" w:rsidRPr="001011C0"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69990E8D" w14:textId="77777777" w:rsidR="003E691A" w:rsidRPr="00B873D8"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B873D8">
        <w:rPr>
          <w:rFonts w:ascii="Century Gothic" w:hAnsi="Century Gothic"/>
          <w:b/>
          <w:color w:val="000000" w:themeColor="text1"/>
          <w:sz w:val="20"/>
          <w:szCs w:val="20"/>
        </w:rPr>
        <w:t>Nota</w:t>
      </w:r>
      <w:r>
        <w:rPr>
          <w:rFonts w:ascii="Century Gothic" w:hAnsi="Century Gothic"/>
          <w:b/>
          <w:color w:val="000000" w:themeColor="text1"/>
          <w:sz w:val="20"/>
          <w:szCs w:val="20"/>
        </w:rPr>
        <w:t xml:space="preserve"> 2</w:t>
      </w:r>
      <w:r w:rsidRPr="00B873D8">
        <w:rPr>
          <w:rFonts w:ascii="Century Gothic" w:hAnsi="Century Gothic"/>
          <w:b/>
          <w:color w:val="000000" w:themeColor="text1"/>
          <w:sz w:val="20"/>
          <w:szCs w:val="20"/>
        </w:rPr>
        <w:t xml:space="preserve">: </w:t>
      </w:r>
      <w:r w:rsidRPr="00B873D8">
        <w:rPr>
          <w:rFonts w:ascii="Century Gothic" w:hAnsi="Century Gothic"/>
          <w:color w:val="000000" w:themeColor="text1"/>
          <w:sz w:val="20"/>
          <w:szCs w:val="20"/>
        </w:rPr>
        <w:t>Para aquellos casos en los cuales, no se está obligado de acuerdo con ley al aporte(s), el proponente deberá</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allegar</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certificación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que</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así</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lo</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determine,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suscrita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por</w:t>
      </w:r>
      <w:r w:rsidRPr="00B873D8">
        <w:rPr>
          <w:rFonts w:ascii="Century Gothic" w:hAnsi="Century Gothic"/>
          <w:color w:val="000000" w:themeColor="text1"/>
          <w:spacing w:val="-6"/>
          <w:sz w:val="20"/>
          <w:szCs w:val="20"/>
        </w:rPr>
        <w:t xml:space="preserve"> </w:t>
      </w:r>
      <w:r w:rsidRPr="00B873D8">
        <w:rPr>
          <w:rFonts w:ascii="Century Gothic" w:hAnsi="Century Gothic"/>
          <w:color w:val="000000" w:themeColor="text1"/>
          <w:sz w:val="20"/>
          <w:szCs w:val="20"/>
        </w:rPr>
        <w:t>su</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representante</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legal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revisor</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fiscal</w:t>
      </w:r>
      <w:r w:rsidRPr="00B873D8">
        <w:rPr>
          <w:rFonts w:ascii="Century Gothic" w:hAnsi="Century Gothic"/>
          <w:color w:val="000000" w:themeColor="text1"/>
          <w:spacing w:val="-5"/>
          <w:sz w:val="20"/>
          <w:szCs w:val="20"/>
        </w:rPr>
        <w:t xml:space="preserve"> </w:t>
      </w:r>
      <w:r w:rsidRPr="00B873D8">
        <w:rPr>
          <w:rFonts w:ascii="Century Gothic" w:hAnsi="Century Gothic"/>
          <w:color w:val="000000" w:themeColor="text1"/>
          <w:sz w:val="20"/>
          <w:szCs w:val="20"/>
        </w:rPr>
        <w:t>cuando</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fuere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2"/>
          <w:sz w:val="20"/>
          <w:szCs w:val="20"/>
        </w:rPr>
        <w:t xml:space="preserve"> </w:t>
      </w:r>
      <w:r w:rsidRPr="00B873D8">
        <w:rPr>
          <w:rFonts w:ascii="Century Gothic" w:hAnsi="Century Gothic"/>
          <w:color w:val="000000" w:themeColor="text1"/>
          <w:sz w:val="20"/>
          <w:szCs w:val="20"/>
        </w:rPr>
        <w:t>caso.</w:t>
      </w:r>
    </w:p>
    <w:p w14:paraId="2FD022E5" w14:textId="77777777" w:rsidR="003E691A" w:rsidRDefault="003E691A" w:rsidP="003E691A">
      <w:pPr>
        <w:pStyle w:val="Textoindependiente"/>
        <w:spacing w:after="0" w:line="240" w:lineRule="auto"/>
        <w:rPr>
          <w:rFonts w:ascii="Century Gothic" w:hAnsi="Century Gothic"/>
          <w:color w:val="000000" w:themeColor="text1"/>
          <w:sz w:val="20"/>
          <w:szCs w:val="20"/>
        </w:rPr>
      </w:pPr>
    </w:p>
    <w:p w14:paraId="5ED785B4" w14:textId="77777777" w:rsidR="003E691A"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A70662">
        <w:rPr>
          <w:rFonts w:ascii="Century Gothic" w:hAnsi="Century Gothic"/>
          <w:color w:val="000000" w:themeColor="text1"/>
          <w:sz w:val="20"/>
          <w:szCs w:val="20"/>
        </w:rPr>
        <w:t>CERTIFICADO DE ANTECEDENTES DISCIPLINARIOS DEL REVISOR FISCAL</w:t>
      </w:r>
    </w:p>
    <w:p w14:paraId="0D31346B" w14:textId="77777777" w:rsidR="003E691A" w:rsidRDefault="003E691A" w:rsidP="003E691A">
      <w:pPr>
        <w:pStyle w:val="Textoindependiente"/>
        <w:spacing w:after="0" w:line="240" w:lineRule="auto"/>
        <w:ind w:left="220" w:right="224"/>
        <w:jc w:val="both"/>
        <w:rPr>
          <w:rFonts w:ascii="Century Gothic" w:hAnsi="Century Gothic"/>
          <w:color w:val="000000" w:themeColor="text1"/>
          <w:sz w:val="20"/>
          <w:szCs w:val="20"/>
        </w:rPr>
      </w:pPr>
    </w:p>
    <w:p w14:paraId="33B4A12C" w14:textId="77777777" w:rsidR="003E691A" w:rsidRPr="00A70662" w:rsidRDefault="003E691A" w:rsidP="003E691A">
      <w:pPr>
        <w:pStyle w:val="Textoindependiente"/>
        <w:spacing w:line="240" w:lineRule="auto"/>
        <w:ind w:left="220" w:right="224"/>
        <w:jc w:val="both"/>
        <w:rPr>
          <w:rFonts w:ascii="Century Gothic" w:hAnsi="Century Gothic"/>
          <w:color w:val="000000" w:themeColor="text1"/>
          <w:sz w:val="20"/>
          <w:szCs w:val="20"/>
        </w:rPr>
      </w:pPr>
      <w:r w:rsidRPr="00A70662">
        <w:rPr>
          <w:rFonts w:ascii="Century Gothic" w:hAnsi="Century Gothic"/>
          <w:color w:val="000000" w:themeColor="text1"/>
          <w:sz w:val="20"/>
          <w:szCs w:val="20"/>
        </w:rPr>
        <w:t>Cuando la certificación de pago de aportes allegada se encuentre suscrita por el revisor fiscal del proponente o de cada uno de los miembros del consorcio o de la unión temporal, deberá allegar el certificado de vigencia de inscripción y antecedentes disciplinarios, vigente, expedido por la Junta Central de Contadores, de la tarjeta profesional del contador público responsable de la suscripción de dicha certificación. Lo anterior permite garantizar la idoneidad y desempeño ético y profesional del (contador público) que suscribe dicha certificación y verificar por parte de la Entidad la vigencia de la Certificación de Inscripción y Antecedentes Disciplinarios del contador responsable de la suscripción de la certificación de aportes o si registra antecedentes disciplinarios que le impidan ejercer su profesión.</w:t>
      </w:r>
    </w:p>
    <w:p w14:paraId="6575B48C" w14:textId="77777777" w:rsidR="003E691A" w:rsidRPr="00C361D7"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C361D7">
        <w:rPr>
          <w:rFonts w:ascii="Century Gothic" w:hAnsi="Century Gothic"/>
          <w:color w:val="000000" w:themeColor="text1"/>
          <w:sz w:val="20"/>
          <w:szCs w:val="20"/>
        </w:rPr>
        <w:lastRenderedPageBreak/>
        <w:t>CERTIFICADO</w:t>
      </w:r>
      <w:r w:rsidRPr="00C361D7">
        <w:rPr>
          <w:rFonts w:ascii="Century Gothic" w:hAnsi="Century Gothic"/>
          <w:color w:val="000000" w:themeColor="text1"/>
          <w:spacing w:val="-6"/>
          <w:sz w:val="20"/>
          <w:szCs w:val="20"/>
        </w:rPr>
        <w:t xml:space="preserve"> </w:t>
      </w:r>
      <w:r w:rsidRPr="00C361D7">
        <w:rPr>
          <w:rFonts w:ascii="Century Gothic" w:hAnsi="Century Gothic"/>
          <w:color w:val="000000" w:themeColor="text1"/>
          <w:sz w:val="20"/>
          <w:szCs w:val="20"/>
        </w:rPr>
        <w:t>DE</w:t>
      </w:r>
      <w:r w:rsidRPr="00C361D7">
        <w:rPr>
          <w:rFonts w:ascii="Century Gothic" w:hAnsi="Century Gothic"/>
          <w:color w:val="000000" w:themeColor="text1"/>
          <w:spacing w:val="2"/>
          <w:sz w:val="20"/>
          <w:szCs w:val="20"/>
        </w:rPr>
        <w:t xml:space="preserve"> </w:t>
      </w:r>
      <w:r w:rsidRPr="00C361D7">
        <w:rPr>
          <w:rFonts w:ascii="Century Gothic" w:hAnsi="Century Gothic"/>
          <w:color w:val="000000" w:themeColor="text1"/>
          <w:sz w:val="20"/>
          <w:szCs w:val="20"/>
        </w:rPr>
        <w:t>ANTECEDENTES</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FISCALES</w:t>
      </w:r>
      <w:r w:rsidRPr="00C361D7">
        <w:rPr>
          <w:rFonts w:ascii="Century Gothic" w:hAnsi="Century Gothic"/>
          <w:color w:val="000000" w:themeColor="text1"/>
          <w:spacing w:val="2"/>
          <w:sz w:val="20"/>
          <w:szCs w:val="20"/>
        </w:rPr>
        <w:t xml:space="preserve"> </w:t>
      </w:r>
      <w:r w:rsidRPr="00C361D7">
        <w:rPr>
          <w:rFonts w:ascii="Century Gothic" w:hAnsi="Century Gothic"/>
          <w:color w:val="000000" w:themeColor="text1"/>
          <w:sz w:val="20"/>
          <w:szCs w:val="20"/>
        </w:rPr>
        <w:t>-</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(VERIFICADO</w:t>
      </w:r>
      <w:r w:rsidRPr="00C361D7">
        <w:rPr>
          <w:rFonts w:ascii="Century Gothic" w:hAnsi="Century Gothic"/>
          <w:color w:val="000000" w:themeColor="text1"/>
          <w:spacing w:val="-3"/>
          <w:sz w:val="20"/>
          <w:szCs w:val="20"/>
        </w:rPr>
        <w:t xml:space="preserve"> </w:t>
      </w:r>
      <w:r w:rsidRPr="00C361D7">
        <w:rPr>
          <w:rFonts w:ascii="Century Gothic" w:hAnsi="Century Gothic"/>
          <w:color w:val="000000" w:themeColor="text1"/>
          <w:sz w:val="20"/>
          <w:szCs w:val="20"/>
        </w:rPr>
        <w:t>POR</w:t>
      </w:r>
      <w:r w:rsidRPr="00C361D7">
        <w:rPr>
          <w:rFonts w:ascii="Century Gothic" w:hAnsi="Century Gothic"/>
          <w:color w:val="000000" w:themeColor="text1"/>
          <w:spacing w:val="-4"/>
          <w:sz w:val="20"/>
          <w:szCs w:val="20"/>
        </w:rPr>
        <w:t xml:space="preserve"> </w:t>
      </w:r>
      <w:r w:rsidRPr="00C361D7">
        <w:rPr>
          <w:rFonts w:ascii="Century Gothic" w:hAnsi="Century Gothic"/>
          <w:color w:val="000000" w:themeColor="text1"/>
          <w:sz w:val="20"/>
          <w:szCs w:val="20"/>
        </w:rPr>
        <w:t>LA</w:t>
      </w:r>
      <w:r w:rsidRPr="00C361D7">
        <w:rPr>
          <w:rFonts w:ascii="Century Gothic" w:hAnsi="Century Gothic"/>
          <w:color w:val="000000" w:themeColor="text1"/>
          <w:spacing w:val="-8"/>
          <w:sz w:val="20"/>
          <w:szCs w:val="20"/>
        </w:rPr>
        <w:t xml:space="preserve"> </w:t>
      </w:r>
      <w:r w:rsidRPr="00C361D7">
        <w:rPr>
          <w:rFonts w:ascii="Century Gothic" w:hAnsi="Century Gothic"/>
          <w:color w:val="000000" w:themeColor="text1"/>
          <w:sz w:val="20"/>
          <w:szCs w:val="20"/>
        </w:rPr>
        <w:t>ENTIDAD)</w:t>
      </w:r>
    </w:p>
    <w:p w14:paraId="6F9C5791"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5BD8476A" w14:textId="77777777" w:rsidR="003E691A" w:rsidRPr="00B873D8"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6F5FD8">
        <w:rPr>
          <w:rFonts w:ascii="Century Gothic" w:hAnsi="Century Gothic"/>
          <w:color w:val="000000" w:themeColor="text1"/>
          <w:sz w:val="20"/>
          <w:szCs w:val="20"/>
        </w:rPr>
        <w:t xml:space="preserve">La Agencia ATENEA, consultará y verificará si la persona jurídica, o integrantes de consorcio o unión temporal, así como sus representantes legales se encuentran señalados en el último Boletín de </w:t>
      </w:r>
      <w:proofErr w:type="gramStart"/>
      <w:r w:rsidRPr="006F5FD8">
        <w:rPr>
          <w:rFonts w:ascii="Century Gothic" w:hAnsi="Century Gothic"/>
          <w:color w:val="000000" w:themeColor="text1"/>
          <w:sz w:val="20"/>
          <w:szCs w:val="20"/>
        </w:rPr>
        <w:t>Responsables</w:t>
      </w:r>
      <w:proofErr w:type="gramEnd"/>
      <w:r w:rsidRPr="006F5FD8">
        <w:rPr>
          <w:rFonts w:ascii="Century Gothic" w:hAnsi="Century Gothic"/>
          <w:color w:val="000000" w:themeColor="text1"/>
          <w:sz w:val="20"/>
          <w:szCs w:val="20"/>
        </w:rPr>
        <w:t xml:space="preserve"> Fiscales de la Contraloría General de la República. En todo caso, el proponente podrá adjuntar dicha certificación a su propuesta.</w:t>
      </w:r>
    </w:p>
    <w:p w14:paraId="1338A386" w14:textId="77777777" w:rsidR="003E691A" w:rsidRPr="00B873D8" w:rsidRDefault="003E691A" w:rsidP="003E691A">
      <w:pPr>
        <w:pStyle w:val="Textoindependiente"/>
        <w:spacing w:after="0" w:line="240" w:lineRule="auto"/>
        <w:rPr>
          <w:rFonts w:ascii="Century Gothic" w:hAnsi="Century Gothic"/>
          <w:color w:val="000000" w:themeColor="text1"/>
          <w:sz w:val="20"/>
          <w:szCs w:val="20"/>
        </w:rPr>
      </w:pPr>
    </w:p>
    <w:p w14:paraId="7EE60260" w14:textId="77777777" w:rsidR="003E691A" w:rsidRPr="00C361D7"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AC3220">
        <w:rPr>
          <w:rFonts w:ascii="Century Gothic" w:hAnsi="Century Gothic"/>
          <w:color w:val="000000" w:themeColor="text1"/>
          <w:sz w:val="20"/>
          <w:szCs w:val="20"/>
        </w:rPr>
        <w:t>CERTIFICADO</w:t>
      </w:r>
      <w:r w:rsidRPr="00C361D7">
        <w:rPr>
          <w:rFonts w:ascii="Century Gothic" w:hAnsi="Century Gothic"/>
          <w:color w:val="000000" w:themeColor="text1"/>
          <w:spacing w:val="-4"/>
          <w:sz w:val="20"/>
          <w:szCs w:val="20"/>
        </w:rPr>
        <w:t xml:space="preserve"> </w:t>
      </w:r>
      <w:r w:rsidRPr="00C361D7">
        <w:rPr>
          <w:rFonts w:ascii="Century Gothic" w:hAnsi="Century Gothic"/>
          <w:color w:val="000000" w:themeColor="text1"/>
          <w:sz w:val="20"/>
          <w:szCs w:val="20"/>
        </w:rPr>
        <w:t>DE</w:t>
      </w:r>
      <w:r w:rsidRPr="00C361D7">
        <w:rPr>
          <w:rFonts w:ascii="Century Gothic" w:hAnsi="Century Gothic"/>
          <w:color w:val="000000" w:themeColor="text1"/>
          <w:spacing w:val="-2"/>
          <w:sz w:val="20"/>
          <w:szCs w:val="20"/>
        </w:rPr>
        <w:t xml:space="preserve"> </w:t>
      </w:r>
      <w:r w:rsidRPr="00C361D7">
        <w:rPr>
          <w:rFonts w:ascii="Century Gothic" w:hAnsi="Century Gothic"/>
          <w:color w:val="000000" w:themeColor="text1"/>
          <w:sz w:val="20"/>
          <w:szCs w:val="20"/>
        </w:rPr>
        <w:t>ANTECEDENTES</w:t>
      </w:r>
      <w:r w:rsidRPr="00C361D7">
        <w:rPr>
          <w:rFonts w:ascii="Century Gothic" w:hAnsi="Century Gothic"/>
          <w:color w:val="000000" w:themeColor="text1"/>
          <w:spacing w:val="-5"/>
          <w:sz w:val="20"/>
          <w:szCs w:val="20"/>
        </w:rPr>
        <w:t xml:space="preserve"> </w:t>
      </w:r>
      <w:r w:rsidRPr="00C361D7">
        <w:rPr>
          <w:rFonts w:ascii="Century Gothic" w:hAnsi="Century Gothic"/>
          <w:color w:val="000000" w:themeColor="text1"/>
          <w:sz w:val="20"/>
          <w:szCs w:val="20"/>
        </w:rPr>
        <w:t>DISCIPLINARIOS-</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(VERIFICADO</w:t>
      </w:r>
      <w:r w:rsidRPr="00C361D7">
        <w:rPr>
          <w:rFonts w:ascii="Century Gothic" w:hAnsi="Century Gothic"/>
          <w:color w:val="000000" w:themeColor="text1"/>
          <w:spacing w:val="-2"/>
          <w:sz w:val="20"/>
          <w:szCs w:val="20"/>
        </w:rPr>
        <w:t xml:space="preserve"> </w:t>
      </w:r>
      <w:r w:rsidRPr="00C361D7">
        <w:rPr>
          <w:rFonts w:ascii="Century Gothic" w:hAnsi="Century Gothic"/>
          <w:color w:val="000000" w:themeColor="text1"/>
          <w:sz w:val="20"/>
          <w:szCs w:val="20"/>
        </w:rPr>
        <w:t>POR</w:t>
      </w:r>
      <w:r w:rsidRPr="00C361D7">
        <w:rPr>
          <w:rFonts w:ascii="Century Gothic" w:hAnsi="Century Gothic"/>
          <w:color w:val="000000" w:themeColor="text1"/>
          <w:spacing w:val="-4"/>
          <w:sz w:val="20"/>
          <w:szCs w:val="20"/>
        </w:rPr>
        <w:t xml:space="preserve"> </w:t>
      </w:r>
      <w:r w:rsidRPr="00C361D7">
        <w:rPr>
          <w:rFonts w:ascii="Century Gothic" w:hAnsi="Century Gothic"/>
          <w:color w:val="000000" w:themeColor="text1"/>
          <w:sz w:val="20"/>
          <w:szCs w:val="20"/>
        </w:rPr>
        <w:t>LA</w:t>
      </w:r>
      <w:r w:rsidRPr="00C361D7">
        <w:rPr>
          <w:rFonts w:ascii="Century Gothic" w:hAnsi="Century Gothic"/>
          <w:color w:val="000000" w:themeColor="text1"/>
          <w:spacing w:val="-8"/>
          <w:sz w:val="20"/>
          <w:szCs w:val="20"/>
        </w:rPr>
        <w:t xml:space="preserve"> </w:t>
      </w:r>
      <w:r w:rsidRPr="00C361D7">
        <w:rPr>
          <w:rFonts w:ascii="Century Gothic" w:hAnsi="Century Gothic"/>
          <w:color w:val="000000" w:themeColor="text1"/>
          <w:sz w:val="20"/>
          <w:szCs w:val="20"/>
        </w:rPr>
        <w:t>ENTIDAD)</w:t>
      </w:r>
    </w:p>
    <w:p w14:paraId="58F60DA4"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727634A7" w14:textId="77777777" w:rsidR="003E691A" w:rsidRPr="00C361D7"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DF51B5">
        <w:rPr>
          <w:rFonts w:ascii="Century Gothic" w:hAnsi="Century Gothic"/>
          <w:color w:val="000000" w:themeColor="text1"/>
          <w:sz w:val="20"/>
          <w:szCs w:val="20"/>
        </w:rPr>
        <w:t>La Agencia ATENEA consultará y verificará, de la página Web de la Procuraduría General de la Nación, los antecedentes disciplinarios de quienes van a participar en el presente proceso de conformidad con lo establecido en la Ley 1238 de 2008. En todo caso el proponente podrá anexar a la propuesta dicho certificado actualizado.</w:t>
      </w:r>
    </w:p>
    <w:p w14:paraId="3BCECFF9" w14:textId="77777777" w:rsidR="003E691A" w:rsidRPr="00B873D8" w:rsidRDefault="003E691A" w:rsidP="003E691A">
      <w:pPr>
        <w:pStyle w:val="Textoindependiente"/>
        <w:spacing w:after="0" w:line="240" w:lineRule="auto"/>
        <w:ind w:left="220"/>
        <w:jc w:val="both"/>
        <w:rPr>
          <w:rFonts w:ascii="Century Gothic" w:hAnsi="Century Gothic"/>
          <w:color w:val="000000" w:themeColor="text1"/>
          <w:sz w:val="20"/>
          <w:szCs w:val="20"/>
        </w:rPr>
      </w:pPr>
    </w:p>
    <w:p w14:paraId="080D4D1E" w14:textId="77777777" w:rsidR="003E691A" w:rsidRPr="00C361D7"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AC3220">
        <w:rPr>
          <w:rFonts w:ascii="Century Gothic" w:hAnsi="Century Gothic"/>
          <w:color w:val="000000" w:themeColor="text1"/>
          <w:sz w:val="20"/>
          <w:szCs w:val="20"/>
        </w:rPr>
        <w:t>CERTIFICADO</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ANTECEDENTES</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JUDICIALES</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MINISTERIO</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DE</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DEFENSA NACIONAL</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w:t>
      </w:r>
      <w:r w:rsidRPr="00C361D7">
        <w:rPr>
          <w:rFonts w:ascii="Century Gothic" w:hAnsi="Century Gothic"/>
          <w:color w:val="000000" w:themeColor="text1"/>
          <w:spacing w:val="-47"/>
          <w:sz w:val="20"/>
          <w:szCs w:val="20"/>
        </w:rPr>
        <w:t xml:space="preserve"> </w:t>
      </w:r>
      <w:r w:rsidRPr="00C361D7">
        <w:rPr>
          <w:rFonts w:ascii="Century Gothic" w:hAnsi="Century Gothic"/>
          <w:color w:val="000000" w:themeColor="text1"/>
          <w:sz w:val="20"/>
          <w:szCs w:val="20"/>
        </w:rPr>
        <w:t>POLICÍA</w:t>
      </w:r>
      <w:r w:rsidRPr="00C361D7">
        <w:rPr>
          <w:rFonts w:ascii="Century Gothic" w:hAnsi="Century Gothic"/>
          <w:color w:val="000000" w:themeColor="text1"/>
          <w:spacing w:val="19"/>
          <w:sz w:val="20"/>
          <w:szCs w:val="20"/>
        </w:rPr>
        <w:t xml:space="preserve"> </w:t>
      </w:r>
      <w:r w:rsidRPr="00C361D7">
        <w:rPr>
          <w:rFonts w:ascii="Century Gothic" w:hAnsi="Century Gothic"/>
          <w:color w:val="000000" w:themeColor="text1"/>
          <w:sz w:val="20"/>
          <w:szCs w:val="20"/>
        </w:rPr>
        <w:t>NACIONAL-</w:t>
      </w:r>
      <w:r w:rsidRPr="00C361D7">
        <w:rPr>
          <w:rFonts w:ascii="Century Gothic" w:hAnsi="Century Gothic"/>
          <w:color w:val="000000" w:themeColor="text1"/>
          <w:spacing w:val="4"/>
          <w:sz w:val="20"/>
          <w:szCs w:val="20"/>
        </w:rPr>
        <w:t xml:space="preserve"> </w:t>
      </w:r>
      <w:r w:rsidRPr="00C361D7">
        <w:rPr>
          <w:rFonts w:ascii="Century Gothic" w:hAnsi="Century Gothic"/>
          <w:color w:val="000000" w:themeColor="text1"/>
          <w:sz w:val="20"/>
          <w:szCs w:val="20"/>
        </w:rPr>
        <w:t>(VERIFICADO</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POR</w:t>
      </w:r>
      <w:r w:rsidRPr="00C361D7">
        <w:rPr>
          <w:rFonts w:ascii="Century Gothic" w:hAnsi="Century Gothic"/>
          <w:color w:val="000000" w:themeColor="text1"/>
          <w:spacing w:val="-2"/>
          <w:sz w:val="20"/>
          <w:szCs w:val="20"/>
        </w:rPr>
        <w:t xml:space="preserve"> </w:t>
      </w:r>
      <w:r w:rsidRPr="00C361D7">
        <w:rPr>
          <w:rFonts w:ascii="Century Gothic" w:hAnsi="Century Gothic"/>
          <w:color w:val="000000" w:themeColor="text1"/>
          <w:sz w:val="20"/>
          <w:szCs w:val="20"/>
        </w:rPr>
        <w:t>LA</w:t>
      </w:r>
      <w:r w:rsidRPr="00C361D7">
        <w:rPr>
          <w:rFonts w:ascii="Century Gothic" w:hAnsi="Century Gothic"/>
          <w:color w:val="000000" w:themeColor="text1"/>
          <w:spacing w:val="-5"/>
          <w:sz w:val="20"/>
          <w:szCs w:val="20"/>
        </w:rPr>
        <w:t xml:space="preserve"> </w:t>
      </w:r>
      <w:r w:rsidRPr="00C361D7">
        <w:rPr>
          <w:rFonts w:ascii="Century Gothic" w:hAnsi="Century Gothic"/>
          <w:color w:val="000000" w:themeColor="text1"/>
          <w:sz w:val="20"/>
          <w:szCs w:val="20"/>
        </w:rPr>
        <w:t>ENTIDAD)</w:t>
      </w:r>
      <w:r>
        <w:rPr>
          <w:rFonts w:ascii="Century Gothic" w:hAnsi="Century Gothic"/>
          <w:color w:val="000000" w:themeColor="text1"/>
          <w:sz w:val="20"/>
          <w:szCs w:val="20"/>
        </w:rPr>
        <w:t>.</w:t>
      </w:r>
    </w:p>
    <w:p w14:paraId="01541A38"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127E912A" w14:textId="77777777" w:rsidR="003E691A" w:rsidRDefault="003E691A" w:rsidP="003E691A">
      <w:pPr>
        <w:pStyle w:val="Textoindependiente"/>
        <w:spacing w:after="0" w:line="240" w:lineRule="auto"/>
        <w:jc w:val="both"/>
        <w:rPr>
          <w:rFonts w:ascii="Century Gothic" w:hAnsi="Century Gothic"/>
          <w:color w:val="000000" w:themeColor="text1"/>
          <w:sz w:val="20"/>
          <w:szCs w:val="20"/>
        </w:rPr>
      </w:pPr>
      <w:r w:rsidRPr="00FD4463">
        <w:rPr>
          <w:rFonts w:ascii="Century Gothic" w:hAnsi="Century Gothic"/>
          <w:color w:val="000000" w:themeColor="text1"/>
          <w:sz w:val="20"/>
          <w:szCs w:val="20"/>
        </w:rPr>
        <w:t>La Agencia ATENEA consultará y verificará en la página Web de Policía Nacional de Colombia los antecedentes penales del representante legal de la persona jurídica o de los integrantes del consorcio o unión temporal. En todo caso el proponente podrá anexar a la propuesta dicho certificado actualizado.</w:t>
      </w:r>
    </w:p>
    <w:p w14:paraId="1C93C24A" w14:textId="77777777" w:rsidR="003E691A" w:rsidRDefault="003E691A" w:rsidP="003E691A">
      <w:pPr>
        <w:pStyle w:val="Textoindependiente"/>
        <w:spacing w:after="0" w:line="240" w:lineRule="auto"/>
        <w:ind w:left="220" w:right="237"/>
        <w:jc w:val="both"/>
        <w:rPr>
          <w:rFonts w:ascii="Century Gothic" w:hAnsi="Century Gothic"/>
          <w:color w:val="000000" w:themeColor="text1"/>
          <w:sz w:val="20"/>
          <w:szCs w:val="20"/>
        </w:rPr>
      </w:pPr>
    </w:p>
    <w:p w14:paraId="6B91618A" w14:textId="77777777" w:rsidR="003E691A" w:rsidRPr="00C361D7"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AC3220">
        <w:rPr>
          <w:rFonts w:ascii="Century Gothic" w:hAnsi="Century Gothic"/>
          <w:color w:val="000000" w:themeColor="text1"/>
          <w:sz w:val="20"/>
          <w:szCs w:val="20"/>
        </w:rPr>
        <w:t>REGISTRO</w:t>
      </w:r>
      <w:r w:rsidRPr="00C361D7">
        <w:rPr>
          <w:rFonts w:ascii="Century Gothic" w:hAnsi="Century Gothic"/>
          <w:color w:val="000000" w:themeColor="text1"/>
          <w:spacing w:val="-9"/>
          <w:sz w:val="20"/>
          <w:szCs w:val="20"/>
        </w:rPr>
        <w:t xml:space="preserve"> </w:t>
      </w:r>
      <w:r w:rsidRPr="00C361D7">
        <w:rPr>
          <w:rFonts w:ascii="Century Gothic" w:hAnsi="Century Gothic"/>
          <w:color w:val="000000" w:themeColor="text1"/>
          <w:sz w:val="20"/>
          <w:szCs w:val="20"/>
        </w:rPr>
        <w:t>NACIONAL</w:t>
      </w:r>
      <w:r w:rsidRPr="00C361D7">
        <w:rPr>
          <w:rFonts w:ascii="Century Gothic" w:hAnsi="Century Gothic"/>
          <w:color w:val="000000" w:themeColor="text1"/>
          <w:spacing w:val="-2"/>
          <w:sz w:val="20"/>
          <w:szCs w:val="20"/>
        </w:rPr>
        <w:t xml:space="preserve"> </w:t>
      </w:r>
      <w:r w:rsidRPr="00C361D7">
        <w:rPr>
          <w:rFonts w:ascii="Century Gothic" w:hAnsi="Century Gothic"/>
          <w:color w:val="000000" w:themeColor="text1"/>
          <w:sz w:val="20"/>
          <w:szCs w:val="20"/>
        </w:rPr>
        <w:t>DE</w:t>
      </w:r>
      <w:r w:rsidRPr="00C361D7">
        <w:rPr>
          <w:rFonts w:ascii="Century Gothic" w:hAnsi="Century Gothic"/>
          <w:color w:val="000000" w:themeColor="text1"/>
          <w:spacing w:val="-5"/>
          <w:sz w:val="20"/>
          <w:szCs w:val="20"/>
        </w:rPr>
        <w:t xml:space="preserve"> </w:t>
      </w:r>
      <w:r w:rsidRPr="00C361D7">
        <w:rPr>
          <w:rFonts w:ascii="Century Gothic" w:hAnsi="Century Gothic"/>
          <w:color w:val="000000" w:themeColor="text1"/>
          <w:sz w:val="20"/>
          <w:szCs w:val="20"/>
        </w:rPr>
        <w:t>MEDIDAS</w:t>
      </w:r>
      <w:r w:rsidRPr="00C361D7">
        <w:rPr>
          <w:rFonts w:ascii="Century Gothic" w:hAnsi="Century Gothic"/>
          <w:color w:val="000000" w:themeColor="text1"/>
          <w:spacing w:val="-5"/>
          <w:sz w:val="20"/>
          <w:szCs w:val="20"/>
        </w:rPr>
        <w:t xml:space="preserve"> </w:t>
      </w:r>
      <w:r w:rsidRPr="00C361D7">
        <w:rPr>
          <w:rFonts w:ascii="Century Gothic" w:hAnsi="Century Gothic"/>
          <w:color w:val="000000" w:themeColor="text1"/>
          <w:sz w:val="20"/>
          <w:szCs w:val="20"/>
        </w:rPr>
        <w:t>CORRECTIVAS-</w:t>
      </w:r>
      <w:r w:rsidRPr="00C361D7">
        <w:rPr>
          <w:rFonts w:ascii="Century Gothic" w:hAnsi="Century Gothic"/>
          <w:color w:val="000000" w:themeColor="text1"/>
          <w:spacing w:val="2"/>
          <w:sz w:val="20"/>
          <w:szCs w:val="20"/>
        </w:rPr>
        <w:t xml:space="preserve"> </w:t>
      </w:r>
      <w:r w:rsidRPr="00C361D7">
        <w:rPr>
          <w:rFonts w:ascii="Century Gothic" w:hAnsi="Century Gothic"/>
          <w:color w:val="000000" w:themeColor="text1"/>
          <w:sz w:val="20"/>
          <w:szCs w:val="20"/>
        </w:rPr>
        <w:t>(VERIFICADO</w:t>
      </w:r>
      <w:r w:rsidRPr="00C361D7">
        <w:rPr>
          <w:rFonts w:ascii="Century Gothic" w:hAnsi="Century Gothic"/>
          <w:color w:val="000000" w:themeColor="text1"/>
          <w:spacing w:val="-2"/>
          <w:sz w:val="20"/>
          <w:szCs w:val="20"/>
        </w:rPr>
        <w:t xml:space="preserve"> </w:t>
      </w:r>
      <w:r w:rsidRPr="00C361D7">
        <w:rPr>
          <w:rFonts w:ascii="Century Gothic" w:hAnsi="Century Gothic"/>
          <w:color w:val="000000" w:themeColor="text1"/>
          <w:sz w:val="20"/>
          <w:szCs w:val="20"/>
        </w:rPr>
        <w:t>POR</w:t>
      </w:r>
      <w:r w:rsidRPr="00C361D7">
        <w:rPr>
          <w:rFonts w:ascii="Century Gothic" w:hAnsi="Century Gothic"/>
          <w:color w:val="000000" w:themeColor="text1"/>
          <w:spacing w:val="-4"/>
          <w:sz w:val="20"/>
          <w:szCs w:val="20"/>
        </w:rPr>
        <w:t xml:space="preserve"> </w:t>
      </w:r>
      <w:r w:rsidRPr="00C361D7">
        <w:rPr>
          <w:rFonts w:ascii="Century Gothic" w:hAnsi="Century Gothic"/>
          <w:color w:val="000000" w:themeColor="text1"/>
          <w:sz w:val="20"/>
          <w:szCs w:val="20"/>
        </w:rPr>
        <w:t>LA</w:t>
      </w:r>
      <w:r w:rsidRPr="00C361D7">
        <w:rPr>
          <w:rFonts w:ascii="Century Gothic" w:hAnsi="Century Gothic"/>
          <w:color w:val="000000" w:themeColor="text1"/>
          <w:spacing w:val="-7"/>
          <w:sz w:val="20"/>
          <w:szCs w:val="20"/>
        </w:rPr>
        <w:t xml:space="preserve"> </w:t>
      </w:r>
      <w:r w:rsidRPr="00C361D7">
        <w:rPr>
          <w:rFonts w:ascii="Century Gothic" w:hAnsi="Century Gothic"/>
          <w:color w:val="000000" w:themeColor="text1"/>
          <w:sz w:val="20"/>
          <w:szCs w:val="20"/>
        </w:rPr>
        <w:t>ENTIDAD)</w:t>
      </w:r>
    </w:p>
    <w:p w14:paraId="4357ECB9"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1F214190" w14:textId="77777777" w:rsidR="003E691A" w:rsidRDefault="003E691A" w:rsidP="003E691A">
      <w:pPr>
        <w:pStyle w:val="Textoindependiente"/>
        <w:spacing w:after="0" w:line="240" w:lineRule="auto"/>
        <w:jc w:val="both"/>
        <w:rPr>
          <w:rFonts w:ascii="Century Gothic" w:hAnsi="Century Gothic"/>
          <w:color w:val="000000" w:themeColor="text1"/>
          <w:sz w:val="20"/>
          <w:szCs w:val="20"/>
        </w:rPr>
      </w:pPr>
      <w:r w:rsidRPr="00990FAF">
        <w:rPr>
          <w:rFonts w:ascii="Century Gothic" w:hAnsi="Century Gothic"/>
          <w:color w:val="000000" w:themeColor="text1"/>
          <w:sz w:val="20"/>
          <w:szCs w:val="20"/>
        </w:rPr>
        <w:t>La Entidad verificará que el proponente y</w:t>
      </w:r>
      <w:r w:rsidRPr="00B873D8">
        <w:rPr>
          <w:rFonts w:ascii="Century Gothic" w:hAnsi="Century Gothic"/>
          <w:color w:val="000000" w:themeColor="text1"/>
          <w:sz w:val="20"/>
          <w:szCs w:val="20"/>
        </w:rPr>
        <w:t>/o los miembros del proponente, en los casos de consorcio o unión</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temporal, no se encuentren en el registro Nacional de Medidas correctivas conforme lo disponen los artículos 183 y</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184</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Ley</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1801de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2016.</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consulta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dejará</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constancia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dentro</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expediente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correspondiente.</w:t>
      </w:r>
    </w:p>
    <w:p w14:paraId="0AC904FB" w14:textId="77777777" w:rsidR="003E691A" w:rsidRPr="00B873D8" w:rsidRDefault="003E691A" w:rsidP="003E691A">
      <w:pPr>
        <w:pStyle w:val="Textoindependiente"/>
        <w:spacing w:after="0" w:line="240" w:lineRule="auto"/>
        <w:ind w:left="220" w:right="237"/>
        <w:jc w:val="both"/>
        <w:rPr>
          <w:rFonts w:ascii="Century Gothic" w:hAnsi="Century Gothic"/>
          <w:color w:val="000000" w:themeColor="text1"/>
          <w:sz w:val="20"/>
          <w:szCs w:val="20"/>
        </w:rPr>
      </w:pPr>
    </w:p>
    <w:p w14:paraId="5CD0C256" w14:textId="77777777" w:rsidR="003E691A" w:rsidRPr="00C361D7" w:rsidRDefault="003E691A" w:rsidP="009730BC">
      <w:pPr>
        <w:pStyle w:val="Ttulo2"/>
        <w:numPr>
          <w:ilvl w:val="2"/>
          <w:numId w:val="104"/>
        </w:numPr>
        <w:tabs>
          <w:tab w:val="left" w:pos="1418"/>
        </w:tabs>
        <w:spacing w:before="0" w:after="0" w:line="240" w:lineRule="auto"/>
        <w:ind w:left="1134" w:hanging="360"/>
        <w:rPr>
          <w:rFonts w:ascii="Century Gothic" w:hAnsi="Century Gothic"/>
          <w:b w:val="0"/>
          <w:bCs w:val="0"/>
          <w:color w:val="000000" w:themeColor="text1"/>
          <w:sz w:val="20"/>
          <w:szCs w:val="20"/>
        </w:rPr>
      </w:pPr>
      <w:r w:rsidRPr="00AC3220">
        <w:rPr>
          <w:rFonts w:ascii="Century Gothic" w:hAnsi="Century Gothic"/>
          <w:color w:val="000000" w:themeColor="text1"/>
          <w:sz w:val="20"/>
          <w:szCs w:val="20"/>
        </w:rPr>
        <w:t>COMPROMISO</w:t>
      </w:r>
      <w:r w:rsidRPr="00C361D7">
        <w:rPr>
          <w:rFonts w:ascii="Century Gothic" w:hAnsi="Century Gothic"/>
          <w:color w:val="000000" w:themeColor="text1"/>
          <w:spacing w:val="-7"/>
          <w:sz w:val="20"/>
          <w:szCs w:val="20"/>
        </w:rPr>
        <w:t xml:space="preserve"> </w:t>
      </w:r>
      <w:r w:rsidRPr="00C361D7">
        <w:rPr>
          <w:rFonts w:ascii="Century Gothic" w:hAnsi="Century Gothic"/>
          <w:color w:val="000000" w:themeColor="text1"/>
          <w:sz w:val="20"/>
          <w:szCs w:val="20"/>
        </w:rPr>
        <w:t>ANTICORRUPCIÓN:</w:t>
      </w:r>
    </w:p>
    <w:p w14:paraId="4FBC3D13"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037FE7F5" w14:textId="77777777" w:rsidR="003E691A" w:rsidRDefault="003E691A" w:rsidP="003E691A">
      <w:pPr>
        <w:pStyle w:val="Textoindependiente"/>
        <w:spacing w:after="0" w:line="240" w:lineRule="auto"/>
        <w:jc w:val="both"/>
        <w:rPr>
          <w:rFonts w:ascii="Century Gothic" w:hAnsi="Century Gothic"/>
          <w:color w:val="000000" w:themeColor="text1"/>
          <w:sz w:val="20"/>
          <w:szCs w:val="20"/>
        </w:rPr>
      </w:pPr>
      <w:r w:rsidRPr="00A70662">
        <w:rPr>
          <w:rFonts w:ascii="Century Gothic" w:hAnsi="Century Gothic"/>
          <w:color w:val="000000" w:themeColor="text1"/>
          <w:sz w:val="20"/>
          <w:szCs w:val="20"/>
        </w:rPr>
        <w:t>Los Proponentes deben suscribir el compromiso anticorrupción contenido en el Anexo</w:t>
      </w:r>
      <w:r>
        <w:rPr>
          <w:rFonts w:ascii="Century Gothic" w:hAnsi="Century Gothic"/>
          <w:color w:val="000000" w:themeColor="text1"/>
          <w:sz w:val="20"/>
          <w:szCs w:val="20"/>
        </w:rPr>
        <w:t xml:space="preserve"> 2</w:t>
      </w:r>
      <w:r w:rsidRPr="00A70662">
        <w:rPr>
          <w:rFonts w:ascii="Century Gothic" w:hAnsi="Century Gothic"/>
          <w:color w:val="000000" w:themeColor="text1"/>
          <w:sz w:val="20"/>
          <w:szCs w:val="20"/>
        </w:rPr>
        <w:t xml:space="preserve"> COMPROMISO ANTICORRUPCIÓN en el cual manifiestan su apoyo irrestricto a los esfuerzos del Estado colombiano contra la corrupción. Si hay incumplimiento comprobado del compromiso anticorrupción por parte del Proponente, sus empleados, representantes, asesores o de cualquier otra persona que en el Proceso de Contratación actúe en su nombre, es causal suficiente para el rechazo de la Oferta o para de terminación anticipada del contrato si el incumplimiento ocurre con posterioridad a la Adjudicación </w:t>
      </w:r>
      <w:proofErr w:type="gramStart"/>
      <w:r w:rsidRPr="00A70662">
        <w:rPr>
          <w:rFonts w:ascii="Century Gothic" w:hAnsi="Century Gothic"/>
          <w:color w:val="000000" w:themeColor="text1"/>
          <w:sz w:val="20"/>
          <w:szCs w:val="20"/>
        </w:rPr>
        <w:t>del mismo</w:t>
      </w:r>
      <w:proofErr w:type="gramEnd"/>
      <w:r w:rsidRPr="00A70662">
        <w:rPr>
          <w:rFonts w:ascii="Century Gothic" w:hAnsi="Century Gothic"/>
          <w:color w:val="000000" w:themeColor="text1"/>
          <w:sz w:val="20"/>
          <w:szCs w:val="20"/>
        </w:rPr>
        <w:t>, sin perjuicio de que tal incumplimiento tenga consecuencias adicionales.</w:t>
      </w:r>
    </w:p>
    <w:p w14:paraId="5CF2649D" w14:textId="77777777" w:rsidR="003E691A" w:rsidRPr="00A70662" w:rsidRDefault="003E691A" w:rsidP="003E691A">
      <w:pPr>
        <w:pStyle w:val="Textoindependiente"/>
        <w:spacing w:after="0" w:line="240" w:lineRule="auto"/>
        <w:jc w:val="both"/>
        <w:rPr>
          <w:rFonts w:ascii="Century Gothic" w:hAnsi="Century Gothic"/>
          <w:color w:val="000000" w:themeColor="text1"/>
          <w:sz w:val="20"/>
          <w:szCs w:val="20"/>
        </w:rPr>
      </w:pPr>
    </w:p>
    <w:p w14:paraId="5A0AC73B" w14:textId="3DF104ED" w:rsidR="003E691A" w:rsidRDefault="003E691A" w:rsidP="003E691A">
      <w:pPr>
        <w:pStyle w:val="Textoindependiente"/>
        <w:spacing w:after="0" w:line="240" w:lineRule="auto"/>
        <w:jc w:val="both"/>
        <w:rPr>
          <w:rFonts w:ascii="Century Gothic" w:hAnsi="Century Gothic"/>
          <w:color w:val="000000" w:themeColor="text1"/>
          <w:sz w:val="20"/>
          <w:szCs w:val="20"/>
        </w:rPr>
      </w:pPr>
      <w:r w:rsidRPr="00A70662">
        <w:rPr>
          <w:rFonts w:ascii="Century Gothic" w:hAnsi="Century Gothic"/>
          <w:color w:val="000000" w:themeColor="text1"/>
          <w:sz w:val="20"/>
          <w:szCs w:val="20"/>
        </w:rPr>
        <w:t>Para el caso de proponentes plurales (consorcios y uniones temporales), cada uno de los integrantes que lo conforman deberán diligenciar y suscribir el ANEXO COMPROMISO ANTICORRUPCIÓN.</w:t>
      </w:r>
    </w:p>
    <w:p w14:paraId="6A8A075C" w14:textId="77777777" w:rsidR="003E691A" w:rsidRDefault="003E691A" w:rsidP="003E691A">
      <w:pPr>
        <w:pStyle w:val="Textoindependiente"/>
        <w:spacing w:after="0" w:line="240" w:lineRule="auto"/>
        <w:jc w:val="both"/>
        <w:rPr>
          <w:rFonts w:ascii="Century Gothic" w:hAnsi="Century Gothic"/>
          <w:color w:val="000000" w:themeColor="text1"/>
          <w:sz w:val="20"/>
          <w:szCs w:val="20"/>
        </w:rPr>
      </w:pPr>
    </w:p>
    <w:p w14:paraId="4C4947F6" w14:textId="77777777" w:rsidR="003E691A" w:rsidRDefault="003E691A" w:rsidP="003E691A">
      <w:pPr>
        <w:pStyle w:val="Textoindependiente"/>
        <w:spacing w:after="0" w:line="240" w:lineRule="auto"/>
        <w:jc w:val="both"/>
        <w:rPr>
          <w:rFonts w:ascii="Century Gothic" w:hAnsi="Century Gothic"/>
          <w:color w:val="000000" w:themeColor="text1"/>
          <w:sz w:val="20"/>
          <w:szCs w:val="20"/>
        </w:rPr>
      </w:pPr>
      <w:r w:rsidRPr="00B873D8">
        <w:rPr>
          <w:rFonts w:ascii="Century Gothic" w:hAnsi="Century Gothic"/>
          <w:color w:val="000000" w:themeColor="text1"/>
          <w:sz w:val="20"/>
          <w:szCs w:val="20"/>
        </w:rPr>
        <w:t>Así mismo, debe tener en cuenta que los acuerdos contrarios a la libre competencia, es decir, aquellos</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que tengan</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 xml:space="preserve">por objeto la colusión en los procesos o los que tengan como efecto la distribución de </w:t>
      </w:r>
      <w:r w:rsidRPr="00B873D8">
        <w:rPr>
          <w:rFonts w:ascii="Century Gothic" w:hAnsi="Century Gothic"/>
          <w:color w:val="000000" w:themeColor="text1"/>
          <w:sz w:val="20"/>
          <w:szCs w:val="20"/>
        </w:rPr>
        <w:lastRenderedPageBreak/>
        <w:t>adjudicaciones de contratos,</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distribución de concursos o fijación de términos de las propuestas, son sancionables por la Superintendencia de</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Industria</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y</w:t>
      </w:r>
      <w:r w:rsidRPr="00990FAF">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Comercio.</w:t>
      </w:r>
    </w:p>
    <w:p w14:paraId="325A85A7" w14:textId="77777777" w:rsidR="003E691A" w:rsidRDefault="003E691A" w:rsidP="003E691A">
      <w:pPr>
        <w:pStyle w:val="Textoindependiente"/>
        <w:spacing w:after="0" w:line="240" w:lineRule="auto"/>
        <w:rPr>
          <w:rFonts w:ascii="Century Gothic" w:hAnsi="Century Gothic"/>
          <w:color w:val="000000" w:themeColor="text1"/>
          <w:sz w:val="20"/>
          <w:szCs w:val="20"/>
        </w:rPr>
      </w:pPr>
    </w:p>
    <w:p w14:paraId="55C636FA" w14:textId="77777777" w:rsidR="003E691A" w:rsidRPr="00C361D7" w:rsidRDefault="003E691A" w:rsidP="009730BC">
      <w:pPr>
        <w:pStyle w:val="Ttulo2"/>
        <w:numPr>
          <w:ilvl w:val="1"/>
          <w:numId w:val="104"/>
        </w:numPr>
        <w:tabs>
          <w:tab w:val="left" w:pos="929"/>
        </w:tabs>
        <w:spacing w:before="0" w:after="0" w:line="240" w:lineRule="auto"/>
        <w:ind w:left="851"/>
        <w:rPr>
          <w:rFonts w:ascii="Century Gothic" w:hAnsi="Century Gothic"/>
          <w:b w:val="0"/>
          <w:bCs w:val="0"/>
          <w:color w:val="000000" w:themeColor="text1"/>
          <w:sz w:val="20"/>
          <w:szCs w:val="20"/>
        </w:rPr>
      </w:pPr>
      <w:r w:rsidRPr="00C361D7">
        <w:rPr>
          <w:rFonts w:ascii="Century Gothic" w:hAnsi="Century Gothic"/>
          <w:color w:val="000000" w:themeColor="text1"/>
          <w:sz w:val="20"/>
          <w:szCs w:val="20"/>
        </w:rPr>
        <w:t>VERIFICACIÓN</w:t>
      </w:r>
      <w:r w:rsidRPr="00C361D7">
        <w:rPr>
          <w:rFonts w:ascii="Century Gothic" w:hAnsi="Century Gothic"/>
          <w:color w:val="000000" w:themeColor="text1"/>
          <w:spacing w:val="-5"/>
          <w:sz w:val="20"/>
          <w:szCs w:val="20"/>
        </w:rPr>
        <w:t xml:space="preserve"> </w:t>
      </w:r>
      <w:r w:rsidRPr="00C361D7">
        <w:rPr>
          <w:rFonts w:ascii="Century Gothic" w:hAnsi="Century Gothic"/>
          <w:color w:val="000000" w:themeColor="text1"/>
          <w:sz w:val="20"/>
          <w:szCs w:val="20"/>
        </w:rPr>
        <w:t>TÉCNICA</w:t>
      </w:r>
      <w:r w:rsidRPr="00C361D7">
        <w:rPr>
          <w:rFonts w:ascii="Century Gothic" w:hAnsi="Century Gothic"/>
          <w:color w:val="000000" w:themeColor="text1"/>
          <w:spacing w:val="-5"/>
          <w:sz w:val="20"/>
          <w:szCs w:val="20"/>
        </w:rPr>
        <w:t xml:space="preserve"> </w:t>
      </w:r>
      <w:r w:rsidRPr="00C361D7">
        <w:rPr>
          <w:rFonts w:ascii="Century Gothic" w:hAnsi="Century Gothic"/>
          <w:color w:val="000000" w:themeColor="text1"/>
          <w:sz w:val="20"/>
          <w:szCs w:val="20"/>
        </w:rPr>
        <w:t>DE LA</w:t>
      </w:r>
      <w:r w:rsidRPr="00C361D7">
        <w:rPr>
          <w:rFonts w:ascii="Century Gothic" w:hAnsi="Century Gothic"/>
          <w:color w:val="000000" w:themeColor="text1"/>
          <w:spacing w:val="-5"/>
          <w:sz w:val="20"/>
          <w:szCs w:val="20"/>
        </w:rPr>
        <w:t xml:space="preserve"> </w:t>
      </w:r>
      <w:r w:rsidRPr="00C361D7">
        <w:rPr>
          <w:rFonts w:ascii="Century Gothic" w:hAnsi="Century Gothic"/>
          <w:color w:val="000000" w:themeColor="text1"/>
          <w:sz w:val="20"/>
          <w:szCs w:val="20"/>
        </w:rPr>
        <w:t>DOCUMENTACIÓN</w:t>
      </w:r>
      <w:r w:rsidRPr="00C361D7">
        <w:rPr>
          <w:rFonts w:ascii="Century Gothic" w:hAnsi="Century Gothic"/>
          <w:color w:val="000000" w:themeColor="text1"/>
          <w:spacing w:val="-4"/>
          <w:sz w:val="20"/>
          <w:szCs w:val="20"/>
        </w:rPr>
        <w:t xml:space="preserve"> </w:t>
      </w:r>
      <w:r w:rsidRPr="00C361D7">
        <w:rPr>
          <w:rFonts w:ascii="Century Gothic" w:hAnsi="Century Gothic"/>
          <w:color w:val="000000" w:themeColor="text1"/>
          <w:sz w:val="20"/>
          <w:szCs w:val="20"/>
        </w:rPr>
        <w:t>TÉCNICA</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A</w:t>
      </w:r>
      <w:r w:rsidRPr="00C361D7">
        <w:rPr>
          <w:rFonts w:ascii="Century Gothic" w:hAnsi="Century Gothic"/>
          <w:color w:val="000000" w:themeColor="text1"/>
          <w:spacing w:val="-5"/>
          <w:sz w:val="20"/>
          <w:szCs w:val="20"/>
        </w:rPr>
        <w:t xml:space="preserve"> </w:t>
      </w:r>
      <w:r w:rsidRPr="00C361D7">
        <w:rPr>
          <w:rFonts w:ascii="Century Gothic" w:hAnsi="Century Gothic"/>
          <w:color w:val="000000" w:themeColor="text1"/>
          <w:sz w:val="20"/>
          <w:szCs w:val="20"/>
        </w:rPr>
        <w:t>ENTREGAR</w:t>
      </w:r>
      <w:r w:rsidRPr="00C361D7">
        <w:rPr>
          <w:rFonts w:ascii="Century Gothic" w:hAnsi="Century Gothic"/>
          <w:color w:val="000000" w:themeColor="text1"/>
          <w:spacing w:val="-4"/>
          <w:sz w:val="20"/>
          <w:szCs w:val="20"/>
        </w:rPr>
        <w:t xml:space="preserve"> </w:t>
      </w:r>
      <w:r w:rsidRPr="00C361D7">
        <w:rPr>
          <w:rFonts w:ascii="Century Gothic" w:hAnsi="Century Gothic"/>
          <w:color w:val="000000" w:themeColor="text1"/>
          <w:sz w:val="20"/>
          <w:szCs w:val="20"/>
        </w:rPr>
        <w:t>CON</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LA</w:t>
      </w:r>
      <w:r w:rsidRPr="00C361D7">
        <w:rPr>
          <w:rFonts w:ascii="Century Gothic" w:hAnsi="Century Gothic"/>
          <w:color w:val="000000" w:themeColor="text1"/>
          <w:spacing w:val="-1"/>
          <w:sz w:val="20"/>
          <w:szCs w:val="20"/>
        </w:rPr>
        <w:t xml:space="preserve"> </w:t>
      </w:r>
      <w:r w:rsidRPr="00C361D7">
        <w:rPr>
          <w:rFonts w:ascii="Century Gothic" w:hAnsi="Century Gothic"/>
          <w:color w:val="000000" w:themeColor="text1"/>
          <w:sz w:val="20"/>
          <w:szCs w:val="20"/>
        </w:rPr>
        <w:t>OFERTA</w:t>
      </w:r>
    </w:p>
    <w:p w14:paraId="3037F075"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6D1097F6" w14:textId="77777777" w:rsidR="003E691A" w:rsidRPr="00B873D8" w:rsidRDefault="003E691A" w:rsidP="009730BC">
      <w:pPr>
        <w:spacing w:after="0" w:line="240" w:lineRule="auto"/>
        <w:ind w:right="228"/>
        <w:jc w:val="both"/>
        <w:rPr>
          <w:rFonts w:ascii="Century Gothic" w:hAnsi="Century Gothic"/>
          <w:color w:val="000000" w:themeColor="text1"/>
          <w:sz w:val="20"/>
          <w:szCs w:val="20"/>
        </w:rPr>
      </w:pPr>
      <w:r w:rsidRPr="00B873D8">
        <w:rPr>
          <w:rFonts w:ascii="Century Gothic" w:hAnsi="Century Gothic"/>
          <w:color w:val="000000" w:themeColor="text1"/>
          <w:sz w:val="20"/>
          <w:szCs w:val="20"/>
        </w:rPr>
        <w:t>Es necesario que los proponentes adjunten a su propuesta los documentos de carácter técnico que se relacionan en</w:t>
      </w:r>
      <w:r w:rsidRPr="00EF757E">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 xml:space="preserve">los estudios previos y en </w:t>
      </w:r>
      <w:r w:rsidRPr="00EF757E">
        <w:rPr>
          <w:rFonts w:ascii="Century Gothic" w:hAnsi="Century Gothic"/>
          <w:color w:val="000000" w:themeColor="text1"/>
          <w:sz w:val="20"/>
          <w:szCs w:val="20"/>
        </w:rPr>
        <w:t>el SECOP II</w:t>
      </w:r>
      <w:r w:rsidRPr="00B873D8">
        <w:rPr>
          <w:rFonts w:ascii="Century Gothic" w:hAnsi="Century Gothic"/>
          <w:color w:val="000000" w:themeColor="text1"/>
          <w:sz w:val="20"/>
          <w:szCs w:val="20"/>
        </w:rPr>
        <w:t xml:space="preserve">, en la </w:t>
      </w:r>
      <w:r w:rsidRPr="00EF757E">
        <w:rPr>
          <w:rFonts w:ascii="Century Gothic" w:hAnsi="Century Gothic"/>
          <w:b/>
          <w:bCs/>
          <w:color w:val="000000" w:themeColor="text1"/>
          <w:sz w:val="20"/>
          <w:szCs w:val="20"/>
        </w:rPr>
        <w:t>Sección 3 de “CUESTIONARIO</w:t>
      </w:r>
      <w:r w:rsidRPr="00B873D8">
        <w:rPr>
          <w:rFonts w:ascii="Century Gothic" w:hAnsi="Century Gothic"/>
          <w:color w:val="000000" w:themeColor="text1"/>
          <w:sz w:val="20"/>
          <w:szCs w:val="20"/>
        </w:rPr>
        <w:t>”</w:t>
      </w:r>
      <w:r w:rsidRPr="00EF757E">
        <w:rPr>
          <w:rFonts w:ascii="Century Gothic" w:hAnsi="Century Gothic"/>
          <w:color w:val="000000" w:themeColor="text1"/>
          <w:sz w:val="20"/>
          <w:szCs w:val="20"/>
        </w:rPr>
        <w:t xml:space="preserve">: </w:t>
      </w:r>
      <w:r w:rsidRPr="00EF757E">
        <w:rPr>
          <w:rFonts w:ascii="Century Gothic" w:hAnsi="Century Gothic"/>
          <w:color w:val="5B9BD5" w:themeColor="accent5"/>
          <w:sz w:val="20"/>
          <w:szCs w:val="20"/>
        </w:rPr>
        <w:t>https:/</w:t>
      </w:r>
      <w:hyperlink r:id="rId14">
        <w:r w:rsidRPr="00EF757E">
          <w:rPr>
            <w:rFonts w:ascii="Century Gothic" w:hAnsi="Century Gothic"/>
            <w:color w:val="5B9BD5" w:themeColor="accent5"/>
            <w:sz w:val="20"/>
            <w:szCs w:val="20"/>
          </w:rPr>
          <w:t xml:space="preserve">/www.colombiacompra.gov.co/secop-II </w:t>
        </w:r>
      </w:hyperlink>
      <w:r w:rsidRPr="00B873D8">
        <w:rPr>
          <w:rFonts w:ascii="Century Gothic" w:hAnsi="Century Gothic"/>
          <w:color w:val="000000" w:themeColor="text1"/>
          <w:sz w:val="20"/>
          <w:szCs w:val="20"/>
        </w:rPr>
        <w:t>y los relacionados en el ANEXO 4 del presente</w:t>
      </w:r>
      <w:r w:rsidRPr="00EF757E">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documento</w:t>
      </w:r>
      <w:r w:rsidRPr="00EF757E">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complementario</w:t>
      </w:r>
      <w:r w:rsidRPr="00EF757E">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w:t>
      </w:r>
      <w:r w:rsidRPr="00EF757E">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 invitación.</w:t>
      </w:r>
    </w:p>
    <w:p w14:paraId="30A2A1F1" w14:textId="77777777" w:rsidR="003E691A" w:rsidRPr="00B873D8" w:rsidRDefault="003E691A" w:rsidP="009730BC">
      <w:pPr>
        <w:pStyle w:val="Textoindependiente"/>
        <w:spacing w:after="0" w:line="240" w:lineRule="auto"/>
        <w:rPr>
          <w:rFonts w:ascii="Century Gothic" w:hAnsi="Century Gothic"/>
          <w:color w:val="000000" w:themeColor="text1"/>
          <w:sz w:val="20"/>
          <w:szCs w:val="20"/>
        </w:rPr>
      </w:pPr>
    </w:p>
    <w:p w14:paraId="6A2B71D7" w14:textId="77777777" w:rsidR="003E691A" w:rsidRPr="00434A33" w:rsidRDefault="003E691A" w:rsidP="009730BC">
      <w:pPr>
        <w:pStyle w:val="Prrafodelista"/>
        <w:widowControl w:val="0"/>
        <w:numPr>
          <w:ilvl w:val="0"/>
          <w:numId w:val="104"/>
        </w:numPr>
        <w:tabs>
          <w:tab w:val="left" w:pos="851"/>
        </w:tabs>
        <w:autoSpaceDE w:val="0"/>
        <w:autoSpaceDN w:val="0"/>
        <w:spacing w:after="0" w:line="240" w:lineRule="auto"/>
        <w:ind w:left="0" w:right="443" w:firstLine="426"/>
        <w:contextualSpacing w:val="0"/>
        <w:rPr>
          <w:rFonts w:ascii="Century Gothic" w:hAnsi="Century Gothic"/>
          <w:b/>
          <w:bCs/>
          <w:color w:val="000000" w:themeColor="text1"/>
          <w:sz w:val="20"/>
          <w:szCs w:val="20"/>
        </w:rPr>
      </w:pPr>
      <w:r w:rsidRPr="00A55588">
        <w:rPr>
          <w:rFonts w:ascii="Century Gothic" w:hAnsi="Century Gothic"/>
          <w:b/>
          <w:color w:val="000000" w:themeColor="text1"/>
          <w:sz w:val="20"/>
          <w:szCs w:val="20"/>
          <w:u w:val="single"/>
        </w:rPr>
        <w:t>TRASLADO</w:t>
      </w:r>
      <w:r w:rsidRPr="00434A33">
        <w:rPr>
          <w:rFonts w:ascii="Century Gothic" w:hAnsi="Century Gothic"/>
          <w:b/>
          <w:bCs/>
          <w:color w:val="000000" w:themeColor="text1"/>
          <w:sz w:val="20"/>
          <w:szCs w:val="20"/>
        </w:rPr>
        <w:t xml:space="preserve"> DEL INFORME DE VERIFICACIÓN Y EVALUACIÓN.</w:t>
      </w:r>
    </w:p>
    <w:p w14:paraId="1FBB3666" w14:textId="77777777" w:rsidR="003E691A" w:rsidRPr="00B873D8" w:rsidRDefault="003E691A" w:rsidP="009730BC">
      <w:pPr>
        <w:pStyle w:val="Textoindependiente"/>
        <w:spacing w:after="0" w:line="240" w:lineRule="auto"/>
        <w:rPr>
          <w:rFonts w:ascii="Century Gothic" w:hAnsi="Century Gothic"/>
          <w:b/>
          <w:color w:val="000000" w:themeColor="text1"/>
          <w:sz w:val="20"/>
          <w:szCs w:val="20"/>
        </w:rPr>
      </w:pPr>
    </w:p>
    <w:p w14:paraId="6C22B31B" w14:textId="77777777" w:rsidR="003E691A" w:rsidRDefault="003E691A" w:rsidP="009730BC">
      <w:pPr>
        <w:spacing w:after="0" w:line="240" w:lineRule="auto"/>
        <w:ind w:right="227"/>
        <w:jc w:val="both"/>
        <w:rPr>
          <w:rFonts w:ascii="Century Gothic" w:hAnsi="Century Gothic"/>
          <w:color w:val="000000" w:themeColor="text1"/>
          <w:sz w:val="20"/>
          <w:szCs w:val="20"/>
        </w:rPr>
      </w:pPr>
      <w:r w:rsidRPr="00434A33">
        <w:rPr>
          <w:rFonts w:ascii="Century Gothic" w:hAnsi="Century Gothic"/>
          <w:bCs/>
          <w:color w:val="000000" w:themeColor="text1"/>
          <w:sz w:val="20"/>
          <w:szCs w:val="20"/>
        </w:rPr>
        <w:t>Los informes de evaluación serán publicados en el Sistema Electrónico de Contratación Pública – SECOP II, por el término establecido en el Decreto 1080 de 2015 y conforme a la Sección 2. “CONFIGURACIÓN” - CRONOGRAMA DEL PROCESO:</w:t>
      </w:r>
      <w:r w:rsidRPr="00B873D8">
        <w:rPr>
          <w:rFonts w:ascii="Century Gothic" w:hAnsi="Century Gothic"/>
          <w:i/>
          <w:color w:val="000000" w:themeColor="text1"/>
          <w:sz w:val="20"/>
          <w:szCs w:val="20"/>
        </w:rPr>
        <w:t xml:space="preserve"> </w:t>
      </w:r>
      <w:r w:rsidRPr="00B873D8">
        <w:rPr>
          <w:rFonts w:ascii="Century Gothic" w:hAnsi="Century Gothic"/>
          <w:color w:val="000000" w:themeColor="text1"/>
          <w:sz w:val="20"/>
          <w:szCs w:val="20"/>
        </w:rPr>
        <w:t>“</w:t>
      </w:r>
      <w:r w:rsidRPr="00B873D8">
        <w:rPr>
          <w:rFonts w:ascii="Century Gothic" w:hAnsi="Century Gothic"/>
          <w:b/>
          <w:i/>
          <w:color w:val="000000" w:themeColor="text1"/>
          <w:sz w:val="20"/>
          <w:szCs w:val="20"/>
          <w:u w:val="single"/>
        </w:rPr>
        <w:t>Presentación de observaciones al informe de verificación o evaluación</w:t>
      </w:r>
      <w:r w:rsidRPr="00B873D8">
        <w:rPr>
          <w:rFonts w:ascii="Century Gothic" w:hAnsi="Century Gothic"/>
          <w:color w:val="000000" w:themeColor="text1"/>
          <w:sz w:val="20"/>
          <w:szCs w:val="20"/>
        </w:rPr>
        <w:t xml:space="preserve">”, </w:t>
      </w:r>
      <w:r w:rsidRPr="00434A33">
        <w:rPr>
          <w:rFonts w:ascii="Century Gothic" w:hAnsi="Century Gothic"/>
          <w:color w:val="000000" w:themeColor="text1"/>
          <w:sz w:val="20"/>
          <w:szCs w:val="20"/>
        </w:rPr>
        <w:t>de</w:t>
      </w:r>
      <w:r>
        <w:rPr>
          <w:rFonts w:ascii="Century Gothic" w:hAnsi="Century Gothic"/>
          <w:color w:val="000000" w:themeColor="text1"/>
          <w:sz w:val="20"/>
          <w:szCs w:val="20"/>
        </w:rPr>
        <w:t>l</w:t>
      </w:r>
      <w:r w:rsidRPr="00434A33">
        <w:rPr>
          <w:rFonts w:ascii="Century Gothic" w:hAnsi="Century Gothic"/>
          <w:color w:val="000000" w:themeColor="text1"/>
          <w:sz w:val="20"/>
          <w:szCs w:val="20"/>
        </w:rPr>
        <w:t xml:space="preserve"> SECOP II, durante este término, podrán subsanar la ausencia de</w:t>
      </w:r>
      <w:r w:rsidRPr="00434A33">
        <w:rPr>
          <w:rFonts w:ascii="Century Gothic" w:hAnsi="Century Gothic"/>
          <w:color w:val="000000" w:themeColor="text1"/>
          <w:spacing w:val="1"/>
          <w:sz w:val="20"/>
          <w:szCs w:val="20"/>
        </w:rPr>
        <w:t xml:space="preserve"> </w:t>
      </w:r>
      <w:r w:rsidRPr="00434A33">
        <w:rPr>
          <w:rFonts w:ascii="Century Gothic" w:hAnsi="Century Gothic"/>
          <w:color w:val="000000" w:themeColor="text1"/>
          <w:sz w:val="20"/>
          <w:szCs w:val="20"/>
        </w:rPr>
        <w:t>requisitos o la falta de documentos habilitantes, so pena de rechazo de la propuesta, conforme lo señala la Ley</w:t>
      </w:r>
      <w:r w:rsidRPr="00434A33">
        <w:rPr>
          <w:rFonts w:ascii="Century Gothic" w:hAnsi="Century Gothic"/>
          <w:color w:val="000000" w:themeColor="text1"/>
          <w:spacing w:val="1"/>
          <w:sz w:val="20"/>
          <w:szCs w:val="20"/>
        </w:rPr>
        <w:t xml:space="preserve"> </w:t>
      </w:r>
      <w:r w:rsidRPr="00434A33">
        <w:rPr>
          <w:rFonts w:ascii="Century Gothic" w:hAnsi="Century Gothic"/>
          <w:color w:val="000000" w:themeColor="text1"/>
          <w:sz w:val="20"/>
          <w:szCs w:val="20"/>
        </w:rPr>
        <w:t>1882</w:t>
      </w:r>
      <w:r w:rsidRPr="00434A33">
        <w:rPr>
          <w:rFonts w:ascii="Century Gothic" w:hAnsi="Century Gothic"/>
          <w:color w:val="000000" w:themeColor="text1"/>
          <w:spacing w:val="-3"/>
          <w:sz w:val="20"/>
          <w:szCs w:val="20"/>
        </w:rPr>
        <w:t xml:space="preserve"> </w:t>
      </w:r>
      <w:r w:rsidRPr="00434A33">
        <w:rPr>
          <w:rFonts w:ascii="Century Gothic" w:hAnsi="Century Gothic"/>
          <w:color w:val="000000" w:themeColor="text1"/>
          <w:sz w:val="20"/>
          <w:szCs w:val="20"/>
        </w:rPr>
        <w:t>de</w:t>
      </w:r>
      <w:r w:rsidRPr="00434A33">
        <w:rPr>
          <w:rFonts w:ascii="Century Gothic" w:hAnsi="Century Gothic"/>
          <w:color w:val="000000" w:themeColor="text1"/>
          <w:spacing w:val="-2"/>
          <w:sz w:val="20"/>
          <w:szCs w:val="20"/>
        </w:rPr>
        <w:t xml:space="preserve"> </w:t>
      </w:r>
      <w:r w:rsidRPr="00434A33">
        <w:rPr>
          <w:rFonts w:ascii="Century Gothic" w:hAnsi="Century Gothic"/>
          <w:color w:val="000000" w:themeColor="text1"/>
          <w:sz w:val="20"/>
          <w:szCs w:val="20"/>
        </w:rPr>
        <w:t>2018.</w:t>
      </w:r>
    </w:p>
    <w:p w14:paraId="06C5F5F2" w14:textId="77777777" w:rsidR="003E691A" w:rsidRPr="00B873D8" w:rsidRDefault="003E691A" w:rsidP="003E691A">
      <w:pPr>
        <w:spacing w:after="0" w:line="240" w:lineRule="auto"/>
        <w:ind w:left="220" w:right="227"/>
        <w:jc w:val="both"/>
        <w:rPr>
          <w:rFonts w:ascii="Century Gothic" w:hAnsi="Century Gothic"/>
          <w:b/>
          <w:color w:val="000000" w:themeColor="text1"/>
          <w:sz w:val="20"/>
          <w:szCs w:val="20"/>
        </w:rPr>
      </w:pPr>
    </w:p>
    <w:p w14:paraId="73790281" w14:textId="77777777" w:rsidR="003E691A" w:rsidRPr="00B873D8" w:rsidRDefault="003E691A" w:rsidP="003E691A">
      <w:pPr>
        <w:pStyle w:val="Textoindependiente"/>
        <w:spacing w:after="0" w:line="240" w:lineRule="auto"/>
        <w:rPr>
          <w:rFonts w:ascii="Century Gothic" w:hAnsi="Century Gothic"/>
          <w:color w:val="000000" w:themeColor="text1"/>
          <w:sz w:val="20"/>
          <w:szCs w:val="20"/>
        </w:rPr>
      </w:pPr>
    </w:p>
    <w:p w14:paraId="0461F48C" w14:textId="77777777" w:rsidR="003E691A" w:rsidRPr="00434A33" w:rsidRDefault="003E691A" w:rsidP="009730BC">
      <w:pPr>
        <w:pStyle w:val="Prrafodelista"/>
        <w:widowControl w:val="0"/>
        <w:numPr>
          <w:ilvl w:val="0"/>
          <w:numId w:val="104"/>
        </w:numPr>
        <w:autoSpaceDE w:val="0"/>
        <w:autoSpaceDN w:val="0"/>
        <w:spacing w:after="0" w:line="240" w:lineRule="auto"/>
        <w:ind w:left="851" w:right="443" w:hanging="425"/>
        <w:contextualSpacing w:val="0"/>
        <w:rPr>
          <w:rFonts w:ascii="Century Gothic" w:hAnsi="Century Gothic"/>
          <w:b/>
          <w:bCs/>
          <w:color w:val="000000" w:themeColor="text1"/>
          <w:sz w:val="20"/>
          <w:szCs w:val="20"/>
        </w:rPr>
      </w:pPr>
      <w:r w:rsidRPr="00434A33">
        <w:rPr>
          <w:rFonts w:ascii="Century Gothic" w:hAnsi="Century Gothic"/>
          <w:b/>
          <w:bCs/>
          <w:color w:val="000000" w:themeColor="text1"/>
          <w:sz w:val="20"/>
          <w:szCs w:val="20"/>
        </w:rPr>
        <w:t xml:space="preserve">CAUSALES DE RECHAZO </w:t>
      </w:r>
      <w:r>
        <w:rPr>
          <w:rFonts w:ascii="Century Gothic" w:hAnsi="Century Gothic"/>
          <w:b/>
          <w:bCs/>
          <w:color w:val="000000" w:themeColor="text1"/>
          <w:sz w:val="20"/>
          <w:szCs w:val="20"/>
        </w:rPr>
        <w:t>Y</w:t>
      </w:r>
      <w:r w:rsidRPr="00434A33">
        <w:rPr>
          <w:rFonts w:ascii="Century Gothic" w:hAnsi="Century Gothic"/>
          <w:b/>
          <w:bCs/>
          <w:color w:val="000000" w:themeColor="text1"/>
          <w:sz w:val="20"/>
          <w:szCs w:val="20"/>
        </w:rPr>
        <w:t xml:space="preserve"> DECLARATORIA DE DESIERTO DEL PROCESO</w:t>
      </w:r>
    </w:p>
    <w:p w14:paraId="3CEF3EB4"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414560CC" w14:textId="77777777" w:rsidR="003E691A" w:rsidRPr="00A55588" w:rsidRDefault="003E691A" w:rsidP="003E691A">
      <w:pPr>
        <w:pStyle w:val="Prrafodelista"/>
        <w:widowControl w:val="0"/>
        <w:numPr>
          <w:ilvl w:val="1"/>
          <w:numId w:val="104"/>
        </w:numPr>
        <w:tabs>
          <w:tab w:val="left" w:pos="1636"/>
          <w:tab w:val="left" w:pos="1637"/>
        </w:tabs>
        <w:autoSpaceDE w:val="0"/>
        <w:autoSpaceDN w:val="0"/>
        <w:spacing w:after="0" w:line="240" w:lineRule="auto"/>
        <w:ind w:left="851" w:hanging="425"/>
        <w:contextualSpacing w:val="0"/>
        <w:jc w:val="both"/>
        <w:rPr>
          <w:rFonts w:ascii="Century Gothic" w:hAnsi="Century Gothic"/>
          <w:b/>
          <w:color w:val="000000" w:themeColor="text1"/>
          <w:sz w:val="20"/>
          <w:szCs w:val="20"/>
        </w:rPr>
      </w:pPr>
      <w:r w:rsidRPr="00A55588">
        <w:rPr>
          <w:rFonts w:ascii="Century Gothic" w:hAnsi="Century Gothic"/>
          <w:b/>
          <w:color w:val="000000" w:themeColor="text1"/>
          <w:sz w:val="20"/>
          <w:szCs w:val="20"/>
        </w:rPr>
        <w:t>CAUSALES</w:t>
      </w:r>
      <w:r w:rsidRPr="00A55588">
        <w:rPr>
          <w:rFonts w:ascii="Century Gothic" w:hAnsi="Century Gothic"/>
          <w:b/>
          <w:color w:val="000000" w:themeColor="text1"/>
          <w:spacing w:val="-5"/>
          <w:sz w:val="20"/>
          <w:szCs w:val="20"/>
        </w:rPr>
        <w:t xml:space="preserve"> </w:t>
      </w:r>
      <w:r w:rsidRPr="00A55588">
        <w:rPr>
          <w:rFonts w:ascii="Century Gothic" w:hAnsi="Century Gothic"/>
          <w:b/>
          <w:color w:val="000000" w:themeColor="text1"/>
          <w:sz w:val="20"/>
          <w:szCs w:val="20"/>
        </w:rPr>
        <w:t>DE</w:t>
      </w:r>
      <w:r w:rsidRPr="00A55588">
        <w:rPr>
          <w:rFonts w:ascii="Century Gothic" w:hAnsi="Century Gothic"/>
          <w:b/>
          <w:color w:val="000000" w:themeColor="text1"/>
          <w:spacing w:val="-7"/>
          <w:sz w:val="20"/>
          <w:szCs w:val="20"/>
        </w:rPr>
        <w:t xml:space="preserve"> </w:t>
      </w:r>
      <w:r w:rsidRPr="00A55588">
        <w:rPr>
          <w:rFonts w:ascii="Century Gothic" w:hAnsi="Century Gothic"/>
          <w:b/>
          <w:color w:val="000000" w:themeColor="text1"/>
          <w:sz w:val="20"/>
          <w:szCs w:val="20"/>
        </w:rPr>
        <w:t>RECHAZO</w:t>
      </w:r>
    </w:p>
    <w:p w14:paraId="1D9F510C"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03F4F229" w14:textId="2E8FE112" w:rsidR="003E691A" w:rsidRPr="00434A33" w:rsidRDefault="003E691A" w:rsidP="009730BC">
      <w:pPr>
        <w:spacing w:after="0" w:line="240" w:lineRule="auto"/>
        <w:ind w:left="220" w:right="227"/>
        <w:jc w:val="both"/>
        <w:rPr>
          <w:rFonts w:ascii="Century Gothic" w:hAnsi="Century Gothic"/>
          <w:bCs/>
          <w:color w:val="000000" w:themeColor="text1"/>
          <w:sz w:val="20"/>
          <w:szCs w:val="20"/>
        </w:rPr>
      </w:pPr>
      <w:r w:rsidRPr="00434A33">
        <w:rPr>
          <w:rFonts w:ascii="Century Gothic" w:hAnsi="Century Gothic"/>
          <w:bCs/>
          <w:color w:val="000000" w:themeColor="text1"/>
          <w:sz w:val="20"/>
          <w:szCs w:val="20"/>
        </w:rPr>
        <w:t xml:space="preserve">De conformidad con el artículo 5 de la ley 1150 de 2007, </w:t>
      </w:r>
      <w:r w:rsidR="009730BC">
        <w:rPr>
          <w:rFonts w:ascii="Century Gothic" w:hAnsi="Century Gothic"/>
          <w:bCs/>
          <w:color w:val="000000" w:themeColor="text1"/>
          <w:sz w:val="20"/>
          <w:szCs w:val="20"/>
        </w:rPr>
        <w:t>l</w:t>
      </w:r>
      <w:r w:rsidRPr="00434A33">
        <w:rPr>
          <w:rFonts w:ascii="Century Gothic" w:hAnsi="Century Gothic"/>
          <w:bCs/>
          <w:color w:val="000000" w:themeColor="text1"/>
          <w:sz w:val="20"/>
          <w:szCs w:val="20"/>
        </w:rPr>
        <w:t>a Agencia Distrital para la Educación Superior, la Ciencia y la Tecnología, “ATENEA”, rechazará la oferta y no la tendrá en cuenta para evaluación en los siguientes casos:</w:t>
      </w:r>
    </w:p>
    <w:p w14:paraId="66FAB63B" w14:textId="77777777" w:rsidR="003E691A" w:rsidRPr="00B873D8" w:rsidRDefault="003E691A" w:rsidP="003E691A">
      <w:pPr>
        <w:pStyle w:val="Textoindependiente"/>
        <w:spacing w:after="0" w:line="240" w:lineRule="auto"/>
        <w:rPr>
          <w:rFonts w:ascii="Century Gothic" w:hAnsi="Century Gothic"/>
          <w:color w:val="000000" w:themeColor="text1"/>
          <w:sz w:val="20"/>
          <w:szCs w:val="20"/>
        </w:rPr>
      </w:pPr>
    </w:p>
    <w:p w14:paraId="3B2DDD23"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Cuando se establezca que el proponente no cumple con los requisitos habilitantes establecidos en la invitación pública.</w:t>
      </w:r>
    </w:p>
    <w:p w14:paraId="69894A2D" w14:textId="77777777" w:rsidR="003E691A" w:rsidRPr="00F2386E" w:rsidRDefault="003E691A" w:rsidP="003E691A">
      <w:pPr>
        <w:numPr>
          <w:ilvl w:val="0"/>
          <w:numId w:val="122"/>
        </w:numPr>
        <w:tabs>
          <w:tab w:val="left" w:pos="1752"/>
        </w:tabs>
        <w:spacing w:after="0" w:line="240" w:lineRule="auto"/>
        <w:ind w:left="425" w:hanging="425"/>
        <w:jc w:val="both"/>
        <w:rPr>
          <w:rFonts w:ascii="Century Gothic" w:eastAsia="Century Gothic" w:hAnsi="Century Gothic" w:cs="Century Gothic"/>
          <w:sz w:val="20"/>
          <w:szCs w:val="20"/>
        </w:rPr>
      </w:pPr>
      <w:r w:rsidRPr="00F2386E">
        <w:rPr>
          <w:rFonts w:ascii="Century Gothic" w:eastAsia="Century Gothic" w:hAnsi="Century Gothic" w:cs="Century Gothic"/>
          <w:sz w:val="20"/>
          <w:szCs w:val="20"/>
        </w:rPr>
        <w:t>Cuando la propuesta no cumpla con alguno de los requisitos técnicos, económicos o jurídicos establecidos en la invitación pública.</w:t>
      </w:r>
    </w:p>
    <w:p w14:paraId="52EF7E9B" w14:textId="77777777" w:rsidR="003E691A" w:rsidRPr="00F2386E" w:rsidRDefault="003E691A" w:rsidP="003E691A">
      <w:pPr>
        <w:numPr>
          <w:ilvl w:val="0"/>
          <w:numId w:val="122"/>
        </w:numPr>
        <w:spacing w:after="0" w:line="240" w:lineRule="auto"/>
        <w:ind w:left="425" w:hanging="425"/>
        <w:jc w:val="both"/>
        <w:rPr>
          <w:rFonts w:ascii="Century Gothic" w:eastAsia="Century Gothic" w:hAnsi="Century Gothic" w:cs="Century Gothic"/>
          <w:sz w:val="20"/>
          <w:szCs w:val="20"/>
        </w:rPr>
      </w:pPr>
      <w:r w:rsidRPr="00F2386E">
        <w:rPr>
          <w:rFonts w:ascii="Century Gothic" w:eastAsia="Century Gothic" w:hAnsi="Century Gothic" w:cs="Century Gothic"/>
          <w:sz w:val="20"/>
          <w:szCs w:val="20"/>
        </w:rPr>
        <w:t xml:space="preserve">Cuando la “propuesta” no tenga coherencia con el objeto de la convocatoria. </w:t>
      </w:r>
    </w:p>
    <w:p w14:paraId="48D8ED7B" w14:textId="77777777" w:rsidR="003E691A" w:rsidRPr="00F2386E" w:rsidRDefault="003E691A" w:rsidP="003E691A">
      <w:pPr>
        <w:numPr>
          <w:ilvl w:val="0"/>
          <w:numId w:val="122"/>
        </w:numPr>
        <w:spacing w:after="0" w:line="240" w:lineRule="auto"/>
        <w:ind w:left="425" w:hanging="425"/>
        <w:jc w:val="both"/>
        <w:rPr>
          <w:rFonts w:ascii="Century Gothic" w:eastAsia="Century Gothic" w:hAnsi="Century Gothic" w:cs="Century Gothic"/>
          <w:sz w:val="20"/>
          <w:szCs w:val="20"/>
        </w:rPr>
      </w:pPr>
      <w:r w:rsidRPr="00F2386E">
        <w:rPr>
          <w:rFonts w:ascii="Century Gothic" w:eastAsia="Century Gothic" w:hAnsi="Century Gothic" w:cs="Century Gothic"/>
          <w:sz w:val="20"/>
          <w:szCs w:val="20"/>
        </w:rPr>
        <w:t>Cuando algún aspecto del proyecto contravenga la normatividad vigente.</w:t>
      </w:r>
    </w:p>
    <w:p w14:paraId="451B541C"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 xml:space="preserve">Cuando el proponente </w:t>
      </w:r>
      <w:r w:rsidRPr="00F2386E">
        <w:rPr>
          <w:rFonts w:ascii="Century Gothic" w:eastAsia="Century Gothic" w:hAnsi="Century Gothic" w:cs="Century Gothic"/>
          <w:sz w:val="20"/>
          <w:szCs w:val="20"/>
        </w:rPr>
        <w:t xml:space="preserve">o su representante legal </w:t>
      </w:r>
      <w:r w:rsidRPr="00F2386E">
        <w:rPr>
          <w:rFonts w:ascii="Century Gothic" w:eastAsia="Century Gothic" w:hAnsi="Century Gothic" w:cs="Century Gothic"/>
          <w:color w:val="000000"/>
          <w:sz w:val="20"/>
          <w:szCs w:val="20"/>
        </w:rPr>
        <w:t>o uno de los miembros del consorcio o de la unión temporal se halle incurso en alguna de las causales de inhabilidad, incompatibilidad, prohibición o conflicto de intereses para contratar establecidas en la Constitución o en la ley.</w:t>
      </w:r>
    </w:p>
    <w:p w14:paraId="44769A80"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sz w:val="20"/>
          <w:szCs w:val="20"/>
        </w:rPr>
        <w:t>C</w:t>
      </w:r>
      <w:r w:rsidRPr="00F2386E">
        <w:rPr>
          <w:rFonts w:ascii="Century Gothic" w:eastAsia="Century Gothic" w:hAnsi="Century Gothic" w:cs="Century Gothic"/>
          <w:color w:val="000000"/>
          <w:sz w:val="20"/>
          <w:szCs w:val="20"/>
        </w:rPr>
        <w:t xml:space="preserve">uando el representante o los representantes legales o los socios de una persona jurídica ostenten igual condición en otras personas jurídicas diferentes que participen en el presente proceso de selección. </w:t>
      </w:r>
    </w:p>
    <w:p w14:paraId="151202A9"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sz w:val="20"/>
          <w:szCs w:val="20"/>
        </w:rPr>
        <w:t>Cuando existan varias propuestas presentadas por el mismo proponente, ya sea en forma individual o en calidad de integrante de un consorcio o unión temporal. En este evento se rechazarán las propuestas en las cuales se presentó dicha circunstancia.</w:t>
      </w:r>
    </w:p>
    <w:p w14:paraId="6EFCBEEB"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sz w:val="20"/>
          <w:szCs w:val="20"/>
        </w:rPr>
        <w:t>Cuando el Representante Legal tenga limitaciones para contratar y no tenga la autorización expresa del órgano social competente para presentar propuesta y/o celebrar el con</w:t>
      </w:r>
      <w:r>
        <w:rPr>
          <w:rFonts w:ascii="Century Gothic" w:eastAsia="Century Gothic" w:hAnsi="Century Gothic" w:cs="Century Gothic"/>
          <w:sz w:val="20"/>
          <w:szCs w:val="20"/>
        </w:rPr>
        <w:t>trato</w:t>
      </w:r>
    </w:p>
    <w:p w14:paraId="7135400B"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lastRenderedPageBreak/>
        <w:t>Cuando la Agencia ATENEA detecte inconsistencias que imposibiliten la selección objetiva y que no puedan ser resueltas por los proponentes mediante pruebas que aclaren la información presentada.</w:t>
      </w:r>
    </w:p>
    <w:p w14:paraId="22E6DDCF"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Cuando el proponente no subsane, aclare o atienda en debida forma el</w:t>
      </w:r>
      <w:r w:rsidRPr="00F2386E">
        <w:rPr>
          <w:rFonts w:ascii="Century Gothic" w:eastAsia="Century Gothic" w:hAnsi="Century Gothic" w:cs="Century Gothic"/>
          <w:sz w:val="20"/>
          <w:szCs w:val="20"/>
        </w:rPr>
        <w:t xml:space="preserve"> </w:t>
      </w:r>
      <w:r w:rsidRPr="00F2386E">
        <w:rPr>
          <w:rFonts w:ascii="Century Gothic" w:eastAsia="Century Gothic" w:hAnsi="Century Gothic" w:cs="Century Gothic"/>
          <w:color w:val="000000"/>
          <w:sz w:val="20"/>
          <w:szCs w:val="20"/>
        </w:rPr>
        <w:t>(los) requerimiento (s) de la entidad dentro del plazo señalado para tal fin.</w:t>
      </w:r>
    </w:p>
    <w:p w14:paraId="0DD812C3"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Cuando el proponente, no se encuentre a paz y salvo en el pago de aportes al sistema de seguridad social integral y parafiscales, si a ello hubiere lugar, de conformidad con el Artículo 50 de la ley 789 de 2003 y artículo 23 de la Ley 1150 de 2007.</w:t>
      </w:r>
    </w:p>
    <w:p w14:paraId="35547E09"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Cuando verificada la información aportada por cualquiera de los proponentes y/o de los integrantes del Consorcio y/o de la Unión Temporal, se determine por parte de la entidad que ella no corresponde a la realidad.</w:t>
      </w:r>
    </w:p>
    <w:p w14:paraId="0573E5C8"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Cuando un proponente tenga intereses patrimoniales en otra persona jurídica que participe en este proceso, es decir, cuando se trate de propuestas que correspondan a sociedades que tengan socios comunes, excepto cuando se trate de sociedades anónimas abiertas. Cuando se trate de un proceso por grupos, esta causal opera para las propuestas presentadas para un mismo grupo.</w:t>
      </w:r>
    </w:p>
    <w:p w14:paraId="4A42DA36"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Si verificada la Certificación de Vigencia de Inscripción y Antecedentes Disciplinarios del revisor fiscal, responsable de la suscripción de la certificación de aportes, se establece que no se encuentra vigente o que registra antecedentes disciplinarios que le impidan ejercer su profesión.</w:t>
      </w:r>
    </w:p>
    <w:p w14:paraId="01BA1812"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sz w:val="20"/>
          <w:szCs w:val="20"/>
        </w:rPr>
        <w:t>Cuando el proponente singular o los integrantes del plural presenten valores de indicadores de eficiencia de la organización negativos.</w:t>
      </w:r>
    </w:p>
    <w:p w14:paraId="5B3A24D5"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sz w:val="20"/>
          <w:szCs w:val="20"/>
        </w:rPr>
        <w:t>Cuando el proponente singular o los integrantes del plural presenten valores de Capital de Trabajo y de Patrimonio negativos, inferiores al 20%</w:t>
      </w:r>
    </w:p>
    <w:p w14:paraId="60A3E55B"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sz w:val="20"/>
          <w:szCs w:val="20"/>
        </w:rPr>
        <w:t>Cuando no se cumpla con los requisitos exigidos en el Anexo de especificaciones técnicas.</w:t>
      </w:r>
    </w:p>
    <w:p w14:paraId="0AA2CD12"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Habrá lugar al rechazo económico de las propuestas en los siguientes eventos: a). Cuando la propuesta económica no se presente al momento del cierre junto con la propuesta principal. b) Cuando la propuesta económica no se diligencie de forma correcta. c). Cuando la propuesta económica se diligencie de forma incompleta de tal modo que no permita su verificación aritmética. d). Cuando el valor</w:t>
      </w:r>
      <w:r w:rsidRPr="00F2386E">
        <w:rPr>
          <w:rFonts w:ascii="Century Gothic" w:eastAsia="Century Gothic" w:hAnsi="Century Gothic" w:cs="Century Gothic"/>
          <w:sz w:val="20"/>
          <w:szCs w:val="20"/>
        </w:rPr>
        <w:t xml:space="preserve"> total</w:t>
      </w:r>
      <w:r w:rsidRPr="00F2386E">
        <w:rPr>
          <w:rFonts w:ascii="Century Gothic" w:eastAsia="Century Gothic" w:hAnsi="Century Gothic" w:cs="Century Gothic"/>
          <w:color w:val="000000"/>
          <w:sz w:val="20"/>
          <w:szCs w:val="20"/>
        </w:rPr>
        <w:t xml:space="preserve"> incluido IVA para cada uno de los ítems supere el establecido por la entidad. e) Cuando en la propuesta económica o en una de sus casillas no se indique ningún número, se adicione, suprima o modifique cualquiera de los ítems contenidos en el sobre Anexo Económico del SECOP II, ya sea generado por errores de digitación. f) Cuando se presenten valores de moneda extranjera. g) Cuando se determine por parte del comité evaluador, que los valores ofertados son artificialmente bajos.</w:t>
      </w:r>
    </w:p>
    <w:p w14:paraId="22A1EC6E"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Cuando el proponente señale su desacuerdo o imposibilidad de cumplir los compromisos y condiciones previstas en la invitación pública, o presente condicionamiento para la celebración del con</w:t>
      </w:r>
      <w:r>
        <w:rPr>
          <w:rFonts w:ascii="Century Gothic" w:eastAsia="Century Gothic" w:hAnsi="Century Gothic" w:cs="Century Gothic"/>
          <w:color w:val="000000"/>
          <w:sz w:val="20"/>
          <w:szCs w:val="20"/>
        </w:rPr>
        <w:t>trato</w:t>
      </w:r>
    </w:p>
    <w:p w14:paraId="38F7F6FA"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 xml:space="preserve">Cuando le sobrevengan al proponente o </w:t>
      </w:r>
      <w:r w:rsidRPr="00F2386E">
        <w:rPr>
          <w:rFonts w:ascii="Century Gothic" w:eastAsia="Century Gothic" w:hAnsi="Century Gothic" w:cs="Century Gothic"/>
          <w:sz w:val="20"/>
          <w:szCs w:val="20"/>
        </w:rPr>
        <w:t>su representante legal</w:t>
      </w:r>
      <w:r w:rsidRPr="00F2386E">
        <w:rPr>
          <w:rFonts w:ascii="Century Gothic" w:eastAsia="Century Gothic" w:hAnsi="Century Gothic" w:cs="Century Gothic"/>
          <w:color w:val="000000"/>
          <w:sz w:val="20"/>
          <w:szCs w:val="20"/>
        </w:rPr>
        <w:t xml:space="preserve">, circunstancias que impidan legalmente suscribir el </w:t>
      </w:r>
      <w:r w:rsidRPr="00F2386E">
        <w:rPr>
          <w:rFonts w:ascii="Century Gothic" w:eastAsia="Century Gothic" w:hAnsi="Century Gothic" w:cs="Century Gothic"/>
          <w:sz w:val="20"/>
          <w:szCs w:val="20"/>
        </w:rPr>
        <w:t>con</w:t>
      </w:r>
      <w:r>
        <w:rPr>
          <w:rFonts w:ascii="Century Gothic" w:eastAsia="Century Gothic" w:hAnsi="Century Gothic" w:cs="Century Gothic"/>
          <w:sz w:val="20"/>
          <w:szCs w:val="20"/>
        </w:rPr>
        <w:t>trato</w:t>
      </w:r>
    </w:p>
    <w:p w14:paraId="1BCAA572"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Cuando la oferta fuere presentada por persona</w:t>
      </w:r>
      <w:r w:rsidRPr="00F2386E">
        <w:rPr>
          <w:rFonts w:ascii="Century Gothic" w:eastAsia="Century Gothic" w:hAnsi="Century Gothic" w:cs="Century Gothic"/>
          <w:sz w:val="20"/>
          <w:szCs w:val="20"/>
        </w:rPr>
        <w:t xml:space="preserve"> jurídica </w:t>
      </w:r>
      <w:r w:rsidRPr="00F2386E">
        <w:rPr>
          <w:rFonts w:ascii="Century Gothic" w:eastAsia="Century Gothic" w:hAnsi="Century Gothic" w:cs="Century Gothic"/>
          <w:color w:val="000000"/>
          <w:sz w:val="20"/>
          <w:szCs w:val="20"/>
        </w:rPr>
        <w:t xml:space="preserve">cuyos integrantes hayan intervenido directa o indirectamente en la estructuración del proceso, o por personas jurídicas cuyos socios o equipo de trabajo hayan tenido tal intervención, por encontrarse en conflicto de intereses. </w:t>
      </w:r>
    </w:p>
    <w:p w14:paraId="4839CAF9"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En los casos en que se establezca que ha habido colusión entre los proponentes.</w:t>
      </w:r>
    </w:p>
    <w:p w14:paraId="6C2C9403"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sz w:val="20"/>
          <w:szCs w:val="20"/>
        </w:rPr>
        <w:t>Cuando la propuesta no sea presentada a través de la plataforma SECOP II.</w:t>
      </w:r>
    </w:p>
    <w:p w14:paraId="053723F7" w14:textId="77777777" w:rsidR="003E691A" w:rsidRPr="00F2386E" w:rsidRDefault="003E691A" w:rsidP="003E691A">
      <w:pPr>
        <w:numPr>
          <w:ilvl w:val="0"/>
          <w:numId w:val="122"/>
        </w:numPr>
        <w:pBdr>
          <w:top w:val="nil"/>
          <w:left w:val="nil"/>
          <w:bottom w:val="nil"/>
          <w:right w:val="nil"/>
          <w:between w:val="nil"/>
        </w:pBdr>
        <w:tabs>
          <w:tab w:val="left" w:pos="1752"/>
        </w:tabs>
        <w:spacing w:after="0" w:line="240" w:lineRule="auto"/>
        <w:ind w:left="425" w:hanging="425"/>
        <w:jc w:val="both"/>
        <w:rPr>
          <w:rFonts w:ascii="Century Gothic" w:eastAsia="Century Gothic" w:hAnsi="Century Gothic" w:cs="Century Gothic"/>
          <w:color w:val="000000"/>
          <w:sz w:val="20"/>
          <w:szCs w:val="20"/>
        </w:rPr>
      </w:pPr>
      <w:r w:rsidRPr="00F2386E">
        <w:rPr>
          <w:rFonts w:ascii="Century Gothic" w:eastAsia="Century Gothic" w:hAnsi="Century Gothic" w:cs="Century Gothic"/>
          <w:color w:val="000000"/>
          <w:sz w:val="20"/>
          <w:szCs w:val="20"/>
        </w:rPr>
        <w:t>Cuando el proponente no se registre en el SECOP II conforme a su naturaleza jurídica, atendiendo lo dispuesto por la Agencia Nacional de Contratación Pública-Colombia Compra Eficiente.</w:t>
      </w:r>
    </w:p>
    <w:p w14:paraId="2F6B6B5C" w14:textId="77777777" w:rsidR="003E691A" w:rsidRDefault="003E691A" w:rsidP="003E691A">
      <w:pPr>
        <w:pStyle w:val="Textoindependiente"/>
        <w:spacing w:after="0" w:line="240" w:lineRule="auto"/>
        <w:ind w:left="426" w:right="229" w:hanging="426"/>
        <w:jc w:val="both"/>
        <w:rPr>
          <w:rFonts w:ascii="Century Gothic" w:hAnsi="Century Gothic"/>
          <w:color w:val="000000" w:themeColor="text1"/>
          <w:sz w:val="20"/>
          <w:szCs w:val="20"/>
        </w:rPr>
      </w:pPr>
      <w:r w:rsidRPr="0007613B">
        <w:rPr>
          <w:rFonts w:ascii="Century Gothic" w:eastAsia="Century Gothic" w:hAnsi="Century Gothic" w:cs="Century Gothic"/>
          <w:b/>
          <w:bCs/>
          <w:sz w:val="20"/>
          <w:szCs w:val="20"/>
          <w:lang w:val="es-ES"/>
        </w:rPr>
        <w:lastRenderedPageBreak/>
        <w:t>26.</w:t>
      </w:r>
      <w:r w:rsidRPr="00F2386E">
        <w:rPr>
          <w:rFonts w:ascii="Century Gothic" w:eastAsia="Century Gothic" w:hAnsi="Century Gothic" w:cs="Century Gothic"/>
          <w:sz w:val="20"/>
          <w:szCs w:val="20"/>
        </w:rPr>
        <w:t xml:space="preserve"> El incumplimiento comprobado del compromiso anticorrupción por parte del Proponente, sus empleados, representantes, asesores o de cualquier otra persona que en el Proceso de Contratación actúe en su nombre.</w:t>
      </w:r>
    </w:p>
    <w:p w14:paraId="47027DD7" w14:textId="77777777" w:rsidR="003E691A" w:rsidRPr="00B873D8" w:rsidRDefault="003E691A" w:rsidP="003E691A">
      <w:pPr>
        <w:pStyle w:val="Textoindependiente"/>
        <w:spacing w:after="0" w:line="240" w:lineRule="auto"/>
        <w:ind w:left="1073" w:right="229" w:hanging="393"/>
        <w:jc w:val="both"/>
        <w:rPr>
          <w:rFonts w:ascii="Century Gothic" w:hAnsi="Century Gothic"/>
          <w:color w:val="000000" w:themeColor="text1"/>
          <w:sz w:val="20"/>
          <w:szCs w:val="20"/>
        </w:rPr>
      </w:pPr>
    </w:p>
    <w:p w14:paraId="45A27DA4" w14:textId="73083A6D" w:rsidR="003E691A" w:rsidRPr="00771713" w:rsidRDefault="003E691A" w:rsidP="003E691A">
      <w:pPr>
        <w:pStyle w:val="Prrafodelista"/>
        <w:widowControl w:val="0"/>
        <w:numPr>
          <w:ilvl w:val="1"/>
          <w:numId w:val="104"/>
        </w:numPr>
        <w:tabs>
          <w:tab w:val="left" w:pos="1636"/>
          <w:tab w:val="left" w:pos="1637"/>
        </w:tabs>
        <w:autoSpaceDE w:val="0"/>
        <w:autoSpaceDN w:val="0"/>
        <w:spacing w:after="0" w:line="240" w:lineRule="auto"/>
        <w:ind w:left="851" w:hanging="425"/>
        <w:contextualSpacing w:val="0"/>
        <w:jc w:val="both"/>
        <w:rPr>
          <w:rFonts w:ascii="Century Gothic" w:hAnsi="Century Gothic"/>
          <w:b/>
          <w:bCs/>
          <w:color w:val="000000" w:themeColor="text1"/>
          <w:sz w:val="20"/>
          <w:szCs w:val="20"/>
        </w:rPr>
      </w:pPr>
      <w:r w:rsidRPr="00771713">
        <w:rPr>
          <w:rFonts w:ascii="Century Gothic" w:hAnsi="Century Gothic"/>
          <w:b/>
          <w:color w:val="000000" w:themeColor="text1"/>
          <w:sz w:val="20"/>
          <w:szCs w:val="20"/>
        </w:rPr>
        <w:t>DECLARAT</w:t>
      </w:r>
      <w:r w:rsidR="009730BC">
        <w:rPr>
          <w:rFonts w:ascii="Century Gothic" w:hAnsi="Century Gothic"/>
          <w:b/>
          <w:color w:val="000000" w:themeColor="text1"/>
          <w:sz w:val="20"/>
          <w:szCs w:val="20"/>
        </w:rPr>
        <w:t>O</w:t>
      </w:r>
      <w:r w:rsidRPr="00771713">
        <w:rPr>
          <w:rFonts w:ascii="Century Gothic" w:hAnsi="Century Gothic"/>
          <w:b/>
          <w:color w:val="000000" w:themeColor="text1"/>
          <w:sz w:val="20"/>
          <w:szCs w:val="20"/>
        </w:rPr>
        <w:t>RIA</w:t>
      </w:r>
      <w:r w:rsidRPr="00771713">
        <w:rPr>
          <w:rFonts w:ascii="Century Gothic" w:hAnsi="Century Gothic"/>
          <w:b/>
          <w:bCs/>
          <w:color w:val="000000" w:themeColor="text1"/>
          <w:spacing w:val="-5"/>
          <w:sz w:val="20"/>
          <w:szCs w:val="20"/>
        </w:rPr>
        <w:t xml:space="preserve"> </w:t>
      </w:r>
      <w:r w:rsidRPr="00771713">
        <w:rPr>
          <w:rFonts w:ascii="Century Gothic" w:hAnsi="Century Gothic"/>
          <w:b/>
          <w:bCs/>
          <w:color w:val="000000" w:themeColor="text1"/>
          <w:sz w:val="20"/>
          <w:szCs w:val="20"/>
        </w:rPr>
        <w:t>DE</w:t>
      </w:r>
      <w:r w:rsidRPr="00771713">
        <w:rPr>
          <w:rFonts w:ascii="Century Gothic" w:hAnsi="Century Gothic"/>
          <w:b/>
          <w:bCs/>
          <w:color w:val="000000" w:themeColor="text1"/>
          <w:spacing w:val="-1"/>
          <w:sz w:val="20"/>
          <w:szCs w:val="20"/>
        </w:rPr>
        <w:t xml:space="preserve"> </w:t>
      </w:r>
      <w:r w:rsidRPr="00771713">
        <w:rPr>
          <w:rFonts w:ascii="Century Gothic" w:hAnsi="Century Gothic"/>
          <w:b/>
          <w:bCs/>
          <w:color w:val="000000" w:themeColor="text1"/>
          <w:sz w:val="20"/>
          <w:szCs w:val="20"/>
        </w:rPr>
        <w:t>DESIERT</w:t>
      </w:r>
      <w:r w:rsidR="009730BC">
        <w:rPr>
          <w:rFonts w:ascii="Century Gothic" w:hAnsi="Century Gothic"/>
          <w:b/>
          <w:bCs/>
          <w:color w:val="000000" w:themeColor="text1"/>
          <w:sz w:val="20"/>
          <w:szCs w:val="20"/>
        </w:rPr>
        <w:t>A</w:t>
      </w:r>
    </w:p>
    <w:p w14:paraId="05BAE2EF"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6DA0A2F1" w14:textId="77777777" w:rsidR="003E691A" w:rsidRPr="00B873D8" w:rsidRDefault="003E691A" w:rsidP="003E691A">
      <w:pPr>
        <w:pStyle w:val="Textoindependiente"/>
        <w:spacing w:after="0" w:line="240" w:lineRule="auto"/>
        <w:ind w:left="220" w:right="222"/>
        <w:jc w:val="both"/>
        <w:rPr>
          <w:rFonts w:ascii="Century Gothic" w:hAnsi="Century Gothic"/>
          <w:color w:val="000000" w:themeColor="text1"/>
          <w:sz w:val="20"/>
          <w:szCs w:val="20"/>
        </w:rPr>
      </w:pPr>
      <w:r w:rsidRPr="004F020E">
        <w:rPr>
          <w:rFonts w:ascii="Century Gothic" w:hAnsi="Century Gothic"/>
          <w:color w:val="000000" w:themeColor="text1"/>
          <w:sz w:val="20"/>
          <w:szCs w:val="20"/>
        </w:rPr>
        <w:t>El proceso se podrá declarar desierto únicamente cuando no existan proponentes habilitadas, ninguna propuesta cumpla con los requisitos establecidos en la presente Invitación Pública o en la Ley, cuando no se postule ningún interesado o se presenten motivos que impidan la escogencia objetiva.</w:t>
      </w:r>
    </w:p>
    <w:p w14:paraId="4697F9A0" w14:textId="77777777" w:rsidR="003E691A" w:rsidRPr="00B873D8" w:rsidRDefault="003E691A" w:rsidP="003E691A">
      <w:pPr>
        <w:pStyle w:val="Textoindependiente"/>
        <w:spacing w:after="0" w:line="240" w:lineRule="auto"/>
        <w:rPr>
          <w:rFonts w:ascii="Century Gothic" w:hAnsi="Century Gothic"/>
          <w:color w:val="000000" w:themeColor="text1"/>
          <w:sz w:val="20"/>
          <w:szCs w:val="20"/>
        </w:rPr>
      </w:pPr>
    </w:p>
    <w:p w14:paraId="4F50558D" w14:textId="77777777" w:rsidR="003E691A" w:rsidRPr="00771713" w:rsidRDefault="003E691A" w:rsidP="003E691A">
      <w:pPr>
        <w:pStyle w:val="Prrafodelista"/>
        <w:widowControl w:val="0"/>
        <w:numPr>
          <w:ilvl w:val="1"/>
          <w:numId w:val="104"/>
        </w:numPr>
        <w:tabs>
          <w:tab w:val="left" w:pos="1636"/>
          <w:tab w:val="left" w:pos="1637"/>
        </w:tabs>
        <w:autoSpaceDE w:val="0"/>
        <w:autoSpaceDN w:val="0"/>
        <w:spacing w:after="0" w:line="240" w:lineRule="auto"/>
        <w:ind w:left="851" w:hanging="425"/>
        <w:contextualSpacing w:val="0"/>
        <w:jc w:val="both"/>
        <w:rPr>
          <w:rFonts w:ascii="Century Gothic" w:hAnsi="Century Gothic"/>
          <w:b/>
          <w:bCs/>
          <w:color w:val="000000" w:themeColor="text1"/>
          <w:sz w:val="20"/>
          <w:szCs w:val="20"/>
        </w:rPr>
      </w:pPr>
      <w:r w:rsidRPr="00A55588">
        <w:rPr>
          <w:rFonts w:ascii="Century Gothic" w:hAnsi="Century Gothic"/>
          <w:b/>
          <w:color w:val="000000" w:themeColor="text1"/>
          <w:sz w:val="20"/>
          <w:szCs w:val="20"/>
        </w:rPr>
        <w:t>PRESENTACIÓN</w:t>
      </w:r>
      <w:r w:rsidRPr="00771713">
        <w:rPr>
          <w:rFonts w:ascii="Century Gothic" w:hAnsi="Century Gothic"/>
          <w:b/>
          <w:bCs/>
          <w:color w:val="000000" w:themeColor="text1"/>
          <w:sz w:val="20"/>
          <w:szCs w:val="20"/>
        </w:rPr>
        <w:t xml:space="preserve"> DE DOCUMENTOS SUBSANABLES Y/O OBSERVACIONES AL INFORME DE VERIFICACIÓN</w:t>
      </w:r>
    </w:p>
    <w:p w14:paraId="57EEE7AD"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033AAF71"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La evaluación de las propuestas se efectuará conforme a lo señalado en el presente documento, o en las adendas que lo modifiquen. Los aspectos de verificaciones jurídicas, financieras, y técnicos no darán lugar a puntaje, pero habilitan o no habilita al proponente.</w:t>
      </w:r>
    </w:p>
    <w:p w14:paraId="7D69427C"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p>
    <w:p w14:paraId="4A289758"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En el informe que contiene la verificación preliminar se relacionarán los proponentes que se encuentran habilitados y aquellos que no lo están.</w:t>
      </w:r>
    </w:p>
    <w:p w14:paraId="1242E4F6"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p>
    <w:p w14:paraId="2B566A9D"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 xml:space="preserve">Una vez publicado el informe de verificación de requisitos habilitantes y, hasta la fecha en la cual finalice el traslado </w:t>
      </w:r>
      <w:proofErr w:type="gramStart"/>
      <w:r w:rsidRPr="0058189B">
        <w:rPr>
          <w:rFonts w:ascii="Century Gothic" w:hAnsi="Century Gothic"/>
          <w:color w:val="000000" w:themeColor="text1"/>
          <w:sz w:val="20"/>
          <w:szCs w:val="20"/>
        </w:rPr>
        <w:t>del mismo</w:t>
      </w:r>
      <w:proofErr w:type="gramEnd"/>
      <w:r w:rsidRPr="0058189B">
        <w:rPr>
          <w:rFonts w:ascii="Century Gothic" w:hAnsi="Century Gothic"/>
          <w:color w:val="000000" w:themeColor="text1"/>
          <w:sz w:val="20"/>
          <w:szCs w:val="20"/>
        </w:rPr>
        <w:t>, los proponentes podrán subsanar, aclarar y dar respuesta a los requerimientos hechos por la Entidad hasta esta etapa.</w:t>
      </w:r>
    </w:p>
    <w:p w14:paraId="2D44DA2F"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p>
    <w:p w14:paraId="45730C0C"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Así mismo, en el caso de las propuestas presentadas por los proponentes, estas estarán a disposición de quien así lo solicite en el SECOP II en el enlace del proceso, a partir del traslado del informe de evaluación preliminar dispuesto por la entidad en el cronograma del presente proceso o en las adendas que lo modifiquen, salvo los documentos que por expresa disposición de la ley sean catalogados como reservados, como es el caso de las declaraciones tributarias de conformidad con el Artículo 583 del Estatuto respectivo.</w:t>
      </w:r>
    </w:p>
    <w:p w14:paraId="69A2136E"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p>
    <w:p w14:paraId="09D05275"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En todo proceso de selección de asociados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Agencia ATENEA en la invitación pública.</w:t>
      </w:r>
    </w:p>
    <w:p w14:paraId="17F810C6"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 xml:space="preserve"> </w:t>
      </w:r>
    </w:p>
    <w:p w14:paraId="22A82D3C"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 xml:space="preserve">Tales requisitos o documentos serán requeridos por la entidad en condiciones de igualdad para todos los proponentes en el término previsto para subsanar y aclarar, en la </w:t>
      </w:r>
      <w:r w:rsidRPr="0058189B">
        <w:rPr>
          <w:rFonts w:ascii="Century Gothic" w:hAnsi="Century Gothic"/>
          <w:b/>
          <w:bCs/>
          <w:color w:val="000000" w:themeColor="text1"/>
          <w:sz w:val="20"/>
          <w:szCs w:val="20"/>
        </w:rPr>
        <w:t>Sección 2. “CONFIGURACIÓN” - CRONOGRAMA DEL PROCESO - “Presentación de observaciones al informe de verificación o evaluación”</w:t>
      </w:r>
      <w:r w:rsidRPr="0058189B">
        <w:rPr>
          <w:rFonts w:ascii="Century Gothic" w:hAnsi="Century Gothic"/>
          <w:color w:val="000000" w:themeColor="text1"/>
          <w:sz w:val="20"/>
          <w:szCs w:val="20"/>
        </w:rPr>
        <w:t>.</w:t>
      </w:r>
    </w:p>
    <w:p w14:paraId="28DC1E35"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 xml:space="preserve"> </w:t>
      </w:r>
    </w:p>
    <w:p w14:paraId="1F7F8EB4"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 xml:space="preserve">Así mismo, la Agencia ATENEA se reserva el derecho a efectuar requerimientos o solicitudes de aclaración a los proponentes durante cualquier etapa del proceso siempre que sea con </w:t>
      </w:r>
      <w:r w:rsidRPr="0058189B">
        <w:rPr>
          <w:rFonts w:ascii="Century Gothic" w:hAnsi="Century Gothic"/>
          <w:color w:val="000000" w:themeColor="text1"/>
          <w:sz w:val="20"/>
          <w:szCs w:val="20"/>
        </w:rPr>
        <w:lastRenderedPageBreak/>
        <w:t>posteridad a la fecha de cierre de las propuestas y hasta antes de la fecha en que finalice el traslado de la evaluación preliminar, y los proponentes deberán atenderlos de forma clara, completa, precisa y dentro del plazo definido por la ley.</w:t>
      </w:r>
    </w:p>
    <w:p w14:paraId="7B9252BF"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p>
    <w:p w14:paraId="377D74E7"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r w:rsidRPr="0058189B">
        <w:rPr>
          <w:rFonts w:ascii="Century Gothic" w:hAnsi="Century Gothic"/>
          <w:color w:val="000000" w:themeColor="text1"/>
          <w:sz w:val="20"/>
          <w:szCs w:val="20"/>
        </w:rPr>
        <w:t>De la misma manera, podrá designar funcionarios para que realicen visitas a las instalaciones o sedes de cada uno de los proponentes y obtener o solicitar por cualquier medio idóneo la información que requiera para verificar la información suministrada en las propuestas.</w:t>
      </w:r>
    </w:p>
    <w:p w14:paraId="62FAA426" w14:textId="77777777" w:rsidR="003E691A" w:rsidRPr="0058189B" w:rsidRDefault="003E691A" w:rsidP="003E691A">
      <w:pPr>
        <w:spacing w:after="0" w:line="240" w:lineRule="auto"/>
        <w:ind w:left="220" w:right="228"/>
        <w:jc w:val="both"/>
        <w:rPr>
          <w:rFonts w:ascii="Century Gothic" w:hAnsi="Century Gothic"/>
          <w:color w:val="000000" w:themeColor="text1"/>
          <w:sz w:val="20"/>
          <w:szCs w:val="20"/>
        </w:rPr>
      </w:pPr>
    </w:p>
    <w:p w14:paraId="447824AA" w14:textId="77777777" w:rsidR="003E691A" w:rsidRPr="00990FAF" w:rsidRDefault="003E691A" w:rsidP="003E691A">
      <w:pPr>
        <w:pStyle w:val="Prrafodelista"/>
        <w:widowControl w:val="0"/>
        <w:numPr>
          <w:ilvl w:val="1"/>
          <w:numId w:val="104"/>
        </w:numPr>
        <w:tabs>
          <w:tab w:val="left" w:pos="1636"/>
          <w:tab w:val="left" w:pos="1637"/>
        </w:tabs>
        <w:autoSpaceDE w:val="0"/>
        <w:autoSpaceDN w:val="0"/>
        <w:spacing w:after="0" w:line="240" w:lineRule="auto"/>
        <w:ind w:left="851" w:hanging="425"/>
        <w:contextualSpacing w:val="0"/>
        <w:jc w:val="both"/>
        <w:rPr>
          <w:rFonts w:ascii="Century Gothic" w:hAnsi="Century Gothic"/>
          <w:b/>
          <w:bCs/>
          <w:color w:val="000000" w:themeColor="text1"/>
          <w:sz w:val="20"/>
          <w:szCs w:val="20"/>
        </w:rPr>
      </w:pPr>
      <w:r w:rsidRPr="00990FAF">
        <w:rPr>
          <w:rFonts w:ascii="Century Gothic" w:hAnsi="Century Gothic"/>
          <w:b/>
          <w:bCs/>
          <w:color w:val="000000" w:themeColor="text1"/>
          <w:sz w:val="20"/>
          <w:szCs w:val="20"/>
        </w:rPr>
        <w:t>DESEMPATE</w:t>
      </w:r>
    </w:p>
    <w:p w14:paraId="502365F3"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790AED19" w14:textId="77777777" w:rsidR="003E691A" w:rsidRPr="00990FAF" w:rsidRDefault="003E691A" w:rsidP="003E691A">
      <w:pPr>
        <w:pStyle w:val="Textoindependiente"/>
        <w:spacing w:after="0" w:line="240" w:lineRule="auto"/>
        <w:ind w:left="220" w:right="238"/>
        <w:jc w:val="both"/>
        <w:rPr>
          <w:rFonts w:ascii="Century Gothic" w:hAnsi="Century Gothic"/>
          <w:color w:val="000000" w:themeColor="text1"/>
          <w:sz w:val="20"/>
          <w:szCs w:val="20"/>
        </w:rPr>
      </w:pPr>
      <w:r w:rsidRPr="00B873D8">
        <w:rPr>
          <w:rFonts w:ascii="Century Gothic" w:hAnsi="Century Gothic"/>
          <w:color w:val="000000" w:themeColor="text1"/>
          <w:sz w:val="20"/>
          <w:szCs w:val="20"/>
        </w:rPr>
        <w:t>La Entidad dará aplicabilidad a las reglas o factores de desempate establecidos en el artículo 35 de la Ley 2069 del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2020; lo anterior teniendo en cuenta que el numeral 7 del artículo 2.2.1.2.1.5.2. del Decreto 1082 de 2015 ha perdido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vigencia</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con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 expedición</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del</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artículo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35</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 Ley de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Emprendimiento</w:t>
      </w:r>
      <w:r>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 conformidad con lo exigido en los estudios previos</w:t>
      </w:r>
    </w:p>
    <w:p w14:paraId="3336BF69" w14:textId="77777777" w:rsidR="003E691A" w:rsidRPr="00B873D8" w:rsidRDefault="003E691A" w:rsidP="003E691A">
      <w:pPr>
        <w:pStyle w:val="Textoindependiente"/>
        <w:spacing w:after="0" w:line="240" w:lineRule="auto"/>
        <w:rPr>
          <w:rFonts w:ascii="Century Gothic" w:hAnsi="Century Gothic"/>
          <w:color w:val="000000" w:themeColor="text1"/>
          <w:sz w:val="20"/>
          <w:szCs w:val="20"/>
        </w:rPr>
      </w:pPr>
    </w:p>
    <w:p w14:paraId="5659E534" w14:textId="77777777" w:rsidR="003E691A" w:rsidRPr="00540F80" w:rsidRDefault="003E691A" w:rsidP="003E691A">
      <w:pPr>
        <w:pStyle w:val="Prrafodelista"/>
        <w:widowControl w:val="0"/>
        <w:numPr>
          <w:ilvl w:val="1"/>
          <w:numId w:val="104"/>
        </w:numPr>
        <w:tabs>
          <w:tab w:val="left" w:pos="1636"/>
          <w:tab w:val="left" w:pos="1637"/>
        </w:tabs>
        <w:autoSpaceDE w:val="0"/>
        <w:autoSpaceDN w:val="0"/>
        <w:spacing w:after="0" w:line="240" w:lineRule="auto"/>
        <w:ind w:left="851" w:hanging="425"/>
        <w:contextualSpacing w:val="0"/>
        <w:jc w:val="both"/>
        <w:rPr>
          <w:rFonts w:ascii="Century Gothic" w:hAnsi="Century Gothic"/>
          <w:b/>
          <w:bCs/>
          <w:color w:val="000000" w:themeColor="text1"/>
          <w:sz w:val="20"/>
          <w:szCs w:val="20"/>
        </w:rPr>
      </w:pPr>
      <w:r w:rsidRPr="00540F80">
        <w:rPr>
          <w:rFonts w:ascii="Century Gothic" w:hAnsi="Century Gothic"/>
          <w:b/>
          <w:bCs/>
          <w:color w:val="000000" w:themeColor="text1"/>
          <w:sz w:val="20"/>
          <w:szCs w:val="20"/>
        </w:rPr>
        <w:t>ADJUDICACIÓN.</w:t>
      </w:r>
    </w:p>
    <w:p w14:paraId="51BACF5C"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06B1E39A" w14:textId="77777777" w:rsidR="003E691A"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990FAF">
        <w:rPr>
          <w:rFonts w:ascii="Century Gothic" w:hAnsi="Century Gothic"/>
          <w:color w:val="000000" w:themeColor="text1"/>
          <w:sz w:val="20"/>
          <w:szCs w:val="20"/>
        </w:rPr>
        <w:t>La AGENCIA adjudicará el proceso a la oferta con el menor precio ofertado de la sumatoria de los precios unitarios, siempre que cumpla con las condiciones establecidas en la invitación a participar en procesos de mínima cuantía.</w:t>
      </w:r>
    </w:p>
    <w:p w14:paraId="717542FD" w14:textId="77777777" w:rsidR="003E691A" w:rsidRDefault="003E691A" w:rsidP="003E691A">
      <w:pPr>
        <w:pStyle w:val="Textoindependiente"/>
        <w:spacing w:after="0" w:line="240" w:lineRule="auto"/>
        <w:ind w:left="220" w:right="228"/>
        <w:jc w:val="both"/>
        <w:rPr>
          <w:rFonts w:ascii="Century Gothic" w:hAnsi="Century Gothic"/>
          <w:color w:val="000000" w:themeColor="text1"/>
          <w:sz w:val="20"/>
          <w:szCs w:val="20"/>
        </w:rPr>
      </w:pPr>
    </w:p>
    <w:p w14:paraId="3A97DF05" w14:textId="6053D144" w:rsidR="003E691A"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F75B30">
        <w:rPr>
          <w:rFonts w:ascii="Century Gothic" w:hAnsi="Century Gothic"/>
          <w:color w:val="000000" w:themeColor="text1"/>
          <w:sz w:val="20"/>
          <w:szCs w:val="20"/>
        </w:rPr>
        <w:t xml:space="preserve">El acto de adjudicación es irrevocable y obliga a la entidad y al adjudicatario. No obstante, lo anterior, si dentro del plazo comprendido entre la adjudicación del contrato y la </w:t>
      </w:r>
      <w:r w:rsidR="00445215" w:rsidRPr="00F75B30">
        <w:rPr>
          <w:rFonts w:ascii="Century Gothic" w:hAnsi="Century Gothic"/>
          <w:color w:val="000000" w:themeColor="text1"/>
          <w:sz w:val="20"/>
          <w:szCs w:val="20"/>
        </w:rPr>
        <w:t>suscripción</w:t>
      </w:r>
      <w:r w:rsidRPr="00F75B30">
        <w:rPr>
          <w:rFonts w:ascii="Century Gothic" w:hAnsi="Century Gothic"/>
          <w:color w:val="000000" w:themeColor="text1"/>
          <w:sz w:val="20"/>
          <w:szCs w:val="20"/>
        </w:rPr>
        <w:t xml:space="preserve"> </w:t>
      </w:r>
      <w:proofErr w:type="gramStart"/>
      <w:r w:rsidRPr="00F75B30">
        <w:rPr>
          <w:rFonts w:ascii="Century Gothic" w:hAnsi="Century Gothic"/>
          <w:color w:val="000000" w:themeColor="text1"/>
          <w:sz w:val="20"/>
          <w:szCs w:val="20"/>
        </w:rPr>
        <w:t>del mismo</w:t>
      </w:r>
      <w:proofErr w:type="gramEnd"/>
      <w:r w:rsidRPr="00F75B30">
        <w:rPr>
          <w:rFonts w:ascii="Century Gothic" w:hAnsi="Century Gothic"/>
          <w:color w:val="000000" w:themeColor="text1"/>
          <w:sz w:val="20"/>
          <w:szCs w:val="20"/>
        </w:rPr>
        <w:t xml:space="preserve">, sobreviene una inhabilidad o incompatibilidad o si se demuestra que el acto se obtuvo por medios ilegales, este podrá ser revocado, caso en el cual, la Entidad podrá́ aplicar lo previsto en el inciso final del numeral 12 del </w:t>
      </w:r>
      <w:r w:rsidR="00445215" w:rsidRPr="00F75B30">
        <w:rPr>
          <w:rFonts w:ascii="Century Gothic" w:hAnsi="Century Gothic"/>
          <w:color w:val="000000" w:themeColor="text1"/>
          <w:sz w:val="20"/>
          <w:szCs w:val="20"/>
        </w:rPr>
        <w:t>artículo</w:t>
      </w:r>
      <w:r w:rsidRPr="00F75B30">
        <w:rPr>
          <w:rFonts w:ascii="Century Gothic" w:hAnsi="Century Gothic"/>
          <w:color w:val="000000" w:themeColor="text1"/>
          <w:sz w:val="20"/>
          <w:szCs w:val="20"/>
        </w:rPr>
        <w:t xml:space="preserve"> 30 de la Ley 80 de 1993.</w:t>
      </w:r>
    </w:p>
    <w:p w14:paraId="6F538713" w14:textId="77777777" w:rsidR="003E691A" w:rsidRPr="00990FAF" w:rsidRDefault="003E691A" w:rsidP="003E691A">
      <w:pPr>
        <w:pStyle w:val="Textoindependiente"/>
        <w:spacing w:after="0" w:line="240" w:lineRule="auto"/>
        <w:ind w:right="228"/>
        <w:jc w:val="both"/>
        <w:rPr>
          <w:rFonts w:ascii="Century Gothic" w:hAnsi="Century Gothic"/>
          <w:color w:val="000000" w:themeColor="text1"/>
          <w:sz w:val="20"/>
          <w:szCs w:val="20"/>
        </w:rPr>
      </w:pPr>
    </w:p>
    <w:p w14:paraId="7271CFF2" w14:textId="77777777" w:rsidR="003E691A"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990FAF">
        <w:rPr>
          <w:rFonts w:ascii="Century Gothic" w:hAnsi="Century Gothic"/>
          <w:color w:val="000000" w:themeColor="text1"/>
          <w:sz w:val="20"/>
          <w:szCs w:val="20"/>
        </w:rPr>
        <w:t xml:space="preserve">La adjudicación del presente proceso de selección se efectuará, por parte del ordenador del gasto, mediante aceptación de la oferta, al oferente que presente el menor valor en su propuesta económica. </w:t>
      </w:r>
    </w:p>
    <w:p w14:paraId="1343746C" w14:textId="77777777" w:rsidR="003E691A" w:rsidRPr="00B873D8" w:rsidRDefault="003E691A" w:rsidP="003E691A">
      <w:pPr>
        <w:pStyle w:val="Textoindependiente"/>
        <w:spacing w:after="0" w:line="240" w:lineRule="auto"/>
        <w:rPr>
          <w:rFonts w:ascii="Century Gothic" w:hAnsi="Century Gothic"/>
          <w:color w:val="000000" w:themeColor="text1"/>
          <w:sz w:val="20"/>
          <w:szCs w:val="20"/>
        </w:rPr>
      </w:pPr>
    </w:p>
    <w:p w14:paraId="1DD6104E" w14:textId="77777777" w:rsidR="003E691A" w:rsidRPr="00771713" w:rsidRDefault="003E691A" w:rsidP="00445215">
      <w:pPr>
        <w:pStyle w:val="Prrafodelista"/>
        <w:widowControl w:val="0"/>
        <w:numPr>
          <w:ilvl w:val="0"/>
          <w:numId w:val="104"/>
        </w:numPr>
        <w:autoSpaceDE w:val="0"/>
        <w:autoSpaceDN w:val="0"/>
        <w:spacing w:after="0" w:line="240" w:lineRule="auto"/>
        <w:ind w:left="709" w:right="443" w:hanging="283"/>
        <w:contextualSpacing w:val="0"/>
        <w:rPr>
          <w:rFonts w:ascii="Century Gothic" w:hAnsi="Century Gothic"/>
          <w:b/>
          <w:bCs/>
          <w:color w:val="000000" w:themeColor="text1"/>
          <w:sz w:val="20"/>
          <w:szCs w:val="20"/>
        </w:rPr>
      </w:pPr>
      <w:r w:rsidRPr="00771713">
        <w:rPr>
          <w:rFonts w:ascii="Century Gothic" w:hAnsi="Century Gothic"/>
          <w:b/>
          <w:bCs/>
          <w:color w:val="000000" w:themeColor="text1"/>
          <w:sz w:val="20"/>
          <w:szCs w:val="20"/>
        </w:rPr>
        <w:t>ACEPTACIÓN DE OFERTA</w:t>
      </w:r>
    </w:p>
    <w:p w14:paraId="383C353C" w14:textId="77777777" w:rsidR="003E691A" w:rsidRDefault="003E691A" w:rsidP="003E691A">
      <w:pPr>
        <w:pStyle w:val="Textoindependiente"/>
        <w:spacing w:after="0" w:line="240" w:lineRule="auto"/>
        <w:ind w:left="220" w:right="226"/>
        <w:jc w:val="both"/>
        <w:rPr>
          <w:rFonts w:ascii="Century Gothic" w:hAnsi="Century Gothic"/>
          <w:color w:val="000000" w:themeColor="text1"/>
          <w:spacing w:val="-1"/>
          <w:w w:val="105"/>
          <w:sz w:val="20"/>
          <w:szCs w:val="20"/>
        </w:rPr>
      </w:pPr>
    </w:p>
    <w:p w14:paraId="78D321C6" w14:textId="77777777" w:rsidR="003E691A" w:rsidRPr="00771713"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771713">
        <w:rPr>
          <w:rFonts w:ascii="Century Gothic" w:hAnsi="Century Gothic"/>
          <w:color w:val="000000" w:themeColor="text1"/>
          <w:sz w:val="20"/>
          <w:szCs w:val="20"/>
        </w:rPr>
        <w:t>La comunicación de aceptación junto con la oferta constituye para todos los efectos el contrato celebrado, con base en el cual se efectuará el respectivo registro presupuestal.</w:t>
      </w:r>
    </w:p>
    <w:p w14:paraId="56C3A71C" w14:textId="77777777" w:rsidR="003E691A" w:rsidRPr="00771713"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2AEEB284" w14:textId="77777777" w:rsidR="003E691A" w:rsidRPr="00771713"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771713">
        <w:rPr>
          <w:rFonts w:ascii="Century Gothic" w:hAnsi="Century Gothic"/>
          <w:color w:val="000000" w:themeColor="text1"/>
          <w:sz w:val="20"/>
          <w:szCs w:val="20"/>
        </w:rPr>
        <w:t xml:space="preserve">Mediante la comunicación de aceptación de la oferta, la entidad manifestará la aceptación expresa e incondicional de la misma, los datos de contacto de la entidad y del supervisor designado. Con la publicación de la comunicación de aceptación en </w:t>
      </w:r>
      <w:r>
        <w:rPr>
          <w:rFonts w:ascii="Century Gothic" w:hAnsi="Century Gothic"/>
          <w:color w:val="000000" w:themeColor="text1"/>
          <w:sz w:val="20"/>
          <w:szCs w:val="20"/>
        </w:rPr>
        <w:t>el SECOP II</w:t>
      </w:r>
      <w:r w:rsidRPr="00771713">
        <w:rPr>
          <w:rFonts w:ascii="Century Gothic" w:hAnsi="Century Gothic"/>
          <w:color w:val="000000" w:themeColor="text1"/>
          <w:sz w:val="20"/>
          <w:szCs w:val="20"/>
        </w:rPr>
        <w:t>, el proponente seleccionado quedará informado de la aceptación de su oferta.</w:t>
      </w:r>
    </w:p>
    <w:p w14:paraId="22434786" w14:textId="77777777" w:rsidR="003E691A" w:rsidRPr="00771713"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0A1BA3CB" w14:textId="77777777" w:rsidR="003E691A" w:rsidRPr="00786D7B" w:rsidRDefault="003E691A" w:rsidP="003E691A">
      <w:pPr>
        <w:pStyle w:val="Prrafodelista"/>
        <w:widowControl w:val="0"/>
        <w:numPr>
          <w:ilvl w:val="1"/>
          <w:numId w:val="104"/>
        </w:numPr>
        <w:tabs>
          <w:tab w:val="left" w:pos="1636"/>
          <w:tab w:val="left" w:pos="1637"/>
        </w:tabs>
        <w:autoSpaceDE w:val="0"/>
        <w:autoSpaceDN w:val="0"/>
        <w:spacing w:after="0" w:line="240" w:lineRule="auto"/>
        <w:ind w:left="567"/>
        <w:contextualSpacing w:val="0"/>
        <w:jc w:val="both"/>
        <w:rPr>
          <w:rFonts w:ascii="Century Gothic" w:hAnsi="Century Gothic"/>
          <w:b/>
          <w:bCs/>
          <w:color w:val="000000" w:themeColor="text1"/>
          <w:sz w:val="20"/>
          <w:szCs w:val="20"/>
        </w:rPr>
      </w:pPr>
      <w:r w:rsidRPr="00786D7B">
        <w:rPr>
          <w:rFonts w:ascii="Century Gothic" w:hAnsi="Century Gothic"/>
          <w:b/>
          <w:bCs/>
          <w:color w:val="000000" w:themeColor="text1"/>
          <w:sz w:val="20"/>
          <w:szCs w:val="20"/>
        </w:rPr>
        <w:t>PLAZO</w:t>
      </w:r>
      <w:r w:rsidRPr="00786D7B">
        <w:rPr>
          <w:rFonts w:ascii="Century Gothic" w:hAnsi="Century Gothic"/>
          <w:b/>
          <w:bCs/>
          <w:color w:val="000000" w:themeColor="text1"/>
          <w:spacing w:val="-5"/>
          <w:sz w:val="20"/>
          <w:szCs w:val="20"/>
        </w:rPr>
        <w:t xml:space="preserve"> </w:t>
      </w:r>
      <w:r w:rsidRPr="00786D7B">
        <w:rPr>
          <w:rFonts w:ascii="Century Gothic" w:hAnsi="Century Gothic"/>
          <w:b/>
          <w:bCs/>
          <w:color w:val="000000" w:themeColor="text1"/>
          <w:sz w:val="20"/>
          <w:szCs w:val="20"/>
        </w:rPr>
        <w:t>PARA</w:t>
      </w:r>
      <w:r w:rsidRPr="00786D7B">
        <w:rPr>
          <w:rFonts w:ascii="Century Gothic" w:hAnsi="Century Gothic"/>
          <w:b/>
          <w:bCs/>
          <w:color w:val="000000" w:themeColor="text1"/>
          <w:spacing w:val="-6"/>
          <w:sz w:val="20"/>
          <w:szCs w:val="20"/>
        </w:rPr>
        <w:t xml:space="preserve"> </w:t>
      </w:r>
      <w:r w:rsidRPr="00786D7B">
        <w:rPr>
          <w:rFonts w:ascii="Century Gothic" w:hAnsi="Century Gothic"/>
          <w:b/>
          <w:bCs/>
          <w:color w:val="000000" w:themeColor="text1"/>
          <w:sz w:val="20"/>
          <w:szCs w:val="20"/>
        </w:rPr>
        <w:t>LA</w:t>
      </w:r>
      <w:r w:rsidRPr="00786D7B">
        <w:rPr>
          <w:rFonts w:ascii="Century Gothic" w:hAnsi="Century Gothic"/>
          <w:b/>
          <w:bCs/>
          <w:color w:val="000000" w:themeColor="text1"/>
          <w:spacing w:val="-3"/>
          <w:sz w:val="20"/>
          <w:szCs w:val="20"/>
        </w:rPr>
        <w:t xml:space="preserve"> </w:t>
      </w:r>
      <w:r w:rsidRPr="00786D7B">
        <w:rPr>
          <w:rFonts w:ascii="Century Gothic" w:hAnsi="Century Gothic"/>
          <w:b/>
          <w:bCs/>
          <w:color w:val="000000" w:themeColor="text1"/>
          <w:sz w:val="20"/>
          <w:szCs w:val="20"/>
        </w:rPr>
        <w:t>FIRMA</w:t>
      </w:r>
      <w:r w:rsidRPr="00786D7B">
        <w:rPr>
          <w:rFonts w:ascii="Century Gothic" w:hAnsi="Century Gothic"/>
          <w:b/>
          <w:bCs/>
          <w:color w:val="000000" w:themeColor="text1"/>
          <w:spacing w:val="-6"/>
          <w:sz w:val="20"/>
          <w:szCs w:val="20"/>
        </w:rPr>
        <w:t xml:space="preserve"> </w:t>
      </w:r>
      <w:r w:rsidRPr="00786D7B">
        <w:rPr>
          <w:rFonts w:ascii="Century Gothic" w:hAnsi="Century Gothic"/>
          <w:b/>
          <w:bCs/>
          <w:color w:val="000000" w:themeColor="text1"/>
          <w:sz w:val="20"/>
          <w:szCs w:val="20"/>
        </w:rPr>
        <w:t>DEL</w:t>
      </w:r>
      <w:r w:rsidRPr="00786D7B">
        <w:rPr>
          <w:rFonts w:ascii="Century Gothic" w:hAnsi="Century Gothic"/>
          <w:b/>
          <w:bCs/>
          <w:color w:val="000000" w:themeColor="text1"/>
          <w:spacing w:val="-3"/>
          <w:sz w:val="20"/>
          <w:szCs w:val="20"/>
        </w:rPr>
        <w:t xml:space="preserve"> </w:t>
      </w:r>
      <w:r w:rsidRPr="00786D7B">
        <w:rPr>
          <w:rFonts w:ascii="Century Gothic" w:hAnsi="Century Gothic"/>
          <w:b/>
          <w:bCs/>
          <w:color w:val="000000" w:themeColor="text1"/>
          <w:sz w:val="20"/>
          <w:szCs w:val="20"/>
        </w:rPr>
        <w:t>CONTRATO</w:t>
      </w:r>
      <w:r w:rsidRPr="00786D7B">
        <w:rPr>
          <w:rFonts w:ascii="Century Gothic" w:hAnsi="Century Gothic"/>
          <w:b/>
          <w:bCs/>
          <w:color w:val="000000" w:themeColor="text1"/>
          <w:spacing w:val="-4"/>
          <w:sz w:val="20"/>
          <w:szCs w:val="20"/>
        </w:rPr>
        <w:t xml:space="preserve"> </w:t>
      </w:r>
      <w:r w:rsidRPr="00786D7B">
        <w:rPr>
          <w:rFonts w:ascii="Century Gothic" w:hAnsi="Century Gothic"/>
          <w:b/>
          <w:bCs/>
          <w:color w:val="000000" w:themeColor="text1"/>
          <w:sz w:val="20"/>
          <w:szCs w:val="20"/>
        </w:rPr>
        <w:t>Y</w:t>
      </w:r>
      <w:r w:rsidRPr="00786D7B">
        <w:rPr>
          <w:rFonts w:ascii="Century Gothic" w:hAnsi="Century Gothic"/>
          <w:b/>
          <w:bCs/>
          <w:color w:val="000000" w:themeColor="text1"/>
          <w:spacing w:val="-1"/>
          <w:sz w:val="20"/>
          <w:szCs w:val="20"/>
        </w:rPr>
        <w:t xml:space="preserve"> </w:t>
      </w:r>
      <w:r w:rsidRPr="00786D7B">
        <w:rPr>
          <w:rFonts w:ascii="Century Gothic" w:hAnsi="Century Gothic"/>
          <w:b/>
          <w:bCs/>
          <w:color w:val="000000" w:themeColor="text1"/>
          <w:sz w:val="20"/>
          <w:szCs w:val="20"/>
        </w:rPr>
        <w:t>CONSTITUCIÓN</w:t>
      </w:r>
      <w:r w:rsidRPr="00786D7B">
        <w:rPr>
          <w:rFonts w:ascii="Century Gothic" w:hAnsi="Century Gothic"/>
          <w:b/>
          <w:bCs/>
          <w:color w:val="000000" w:themeColor="text1"/>
          <w:spacing w:val="-2"/>
          <w:sz w:val="20"/>
          <w:szCs w:val="20"/>
        </w:rPr>
        <w:t xml:space="preserve"> </w:t>
      </w:r>
      <w:r w:rsidRPr="00786D7B">
        <w:rPr>
          <w:rFonts w:ascii="Century Gothic" w:hAnsi="Century Gothic"/>
          <w:b/>
          <w:bCs/>
          <w:color w:val="000000" w:themeColor="text1"/>
          <w:sz w:val="20"/>
          <w:szCs w:val="20"/>
        </w:rPr>
        <w:t>DE</w:t>
      </w:r>
      <w:r w:rsidRPr="00786D7B">
        <w:rPr>
          <w:rFonts w:ascii="Century Gothic" w:hAnsi="Century Gothic"/>
          <w:b/>
          <w:bCs/>
          <w:color w:val="000000" w:themeColor="text1"/>
          <w:spacing w:val="-2"/>
          <w:sz w:val="20"/>
          <w:szCs w:val="20"/>
        </w:rPr>
        <w:t xml:space="preserve"> </w:t>
      </w:r>
      <w:r w:rsidRPr="00786D7B">
        <w:rPr>
          <w:rFonts w:ascii="Century Gothic" w:hAnsi="Century Gothic"/>
          <w:b/>
          <w:bCs/>
          <w:color w:val="000000" w:themeColor="text1"/>
          <w:sz w:val="20"/>
          <w:szCs w:val="20"/>
        </w:rPr>
        <w:t>LAS GARANTÍAS.</w:t>
      </w:r>
    </w:p>
    <w:p w14:paraId="61675A7E" w14:textId="77777777" w:rsidR="003E691A" w:rsidRPr="00B873D8" w:rsidRDefault="003E691A" w:rsidP="003E691A">
      <w:pPr>
        <w:pStyle w:val="Textoindependiente"/>
        <w:spacing w:after="0" w:line="240" w:lineRule="auto"/>
        <w:rPr>
          <w:rFonts w:ascii="Century Gothic" w:hAnsi="Century Gothic"/>
          <w:b/>
          <w:color w:val="000000" w:themeColor="text1"/>
          <w:sz w:val="20"/>
          <w:szCs w:val="20"/>
        </w:rPr>
      </w:pPr>
    </w:p>
    <w:p w14:paraId="55077302" w14:textId="0A38191C" w:rsidR="003E691A" w:rsidRDefault="003E691A" w:rsidP="003E691A">
      <w:pPr>
        <w:pStyle w:val="Textoindependiente"/>
        <w:spacing w:after="0" w:line="240" w:lineRule="auto"/>
        <w:ind w:left="220" w:right="228"/>
        <w:jc w:val="both"/>
        <w:rPr>
          <w:rFonts w:ascii="Century Gothic" w:hAnsi="Century Gothic"/>
          <w:color w:val="000000" w:themeColor="text1"/>
          <w:sz w:val="20"/>
          <w:szCs w:val="20"/>
        </w:rPr>
      </w:pPr>
      <w:r w:rsidRPr="00B873D8">
        <w:rPr>
          <w:rFonts w:ascii="Century Gothic" w:hAnsi="Century Gothic"/>
          <w:color w:val="000000" w:themeColor="text1"/>
          <w:spacing w:val="-1"/>
          <w:sz w:val="20"/>
          <w:szCs w:val="20"/>
        </w:rPr>
        <w:t>El</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pacing w:val="-1"/>
          <w:sz w:val="20"/>
          <w:szCs w:val="20"/>
        </w:rPr>
        <w:t>proponente</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pacing w:val="-1"/>
          <w:sz w:val="20"/>
          <w:szCs w:val="20"/>
        </w:rPr>
        <w:t>o</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pacing w:val="-1"/>
          <w:sz w:val="20"/>
          <w:szCs w:val="20"/>
        </w:rPr>
        <w:t>proponentes</w:t>
      </w:r>
      <w:r w:rsidRPr="00B873D8">
        <w:rPr>
          <w:rFonts w:ascii="Century Gothic" w:hAnsi="Century Gothic"/>
          <w:color w:val="000000" w:themeColor="text1"/>
          <w:spacing w:val="-10"/>
          <w:sz w:val="20"/>
          <w:szCs w:val="20"/>
        </w:rPr>
        <w:t xml:space="preserve"> </w:t>
      </w:r>
      <w:r w:rsidRPr="00B873D8">
        <w:rPr>
          <w:rFonts w:ascii="Century Gothic" w:hAnsi="Century Gothic"/>
          <w:color w:val="000000" w:themeColor="text1"/>
          <w:spacing w:val="-1"/>
          <w:sz w:val="20"/>
          <w:szCs w:val="20"/>
        </w:rPr>
        <w:t>favorecidos</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deberán</w:t>
      </w:r>
      <w:r w:rsidRPr="00B873D8">
        <w:rPr>
          <w:rFonts w:ascii="Century Gothic" w:hAnsi="Century Gothic"/>
          <w:color w:val="000000" w:themeColor="text1"/>
          <w:spacing w:val="-13"/>
          <w:sz w:val="20"/>
          <w:szCs w:val="20"/>
        </w:rPr>
        <w:t xml:space="preserve"> </w:t>
      </w:r>
      <w:r w:rsidRPr="00B873D8">
        <w:rPr>
          <w:rFonts w:ascii="Century Gothic" w:hAnsi="Century Gothic"/>
          <w:color w:val="000000" w:themeColor="text1"/>
          <w:sz w:val="20"/>
          <w:szCs w:val="20"/>
        </w:rPr>
        <w:t>suscribir</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12"/>
          <w:sz w:val="20"/>
          <w:szCs w:val="20"/>
        </w:rPr>
        <w:t xml:space="preserve"> </w:t>
      </w:r>
      <w:r w:rsidRPr="00B873D8">
        <w:rPr>
          <w:rFonts w:ascii="Century Gothic" w:hAnsi="Century Gothic"/>
          <w:color w:val="000000" w:themeColor="text1"/>
          <w:sz w:val="20"/>
          <w:szCs w:val="20"/>
        </w:rPr>
        <w:t>contrato</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respectivo</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11"/>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plazo</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previsto</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cronograma</w:t>
      </w:r>
      <w:r w:rsidRPr="00B873D8">
        <w:rPr>
          <w:rFonts w:ascii="Century Gothic" w:hAnsi="Century Gothic"/>
          <w:color w:val="000000" w:themeColor="text1"/>
          <w:spacing w:val="-45"/>
          <w:sz w:val="20"/>
          <w:szCs w:val="20"/>
        </w:rPr>
        <w:t xml:space="preserve"> </w:t>
      </w:r>
      <w:r w:rsidRPr="00B873D8">
        <w:rPr>
          <w:rFonts w:ascii="Century Gothic" w:hAnsi="Century Gothic"/>
          <w:color w:val="000000" w:themeColor="text1"/>
          <w:spacing w:val="-1"/>
          <w:sz w:val="20"/>
          <w:szCs w:val="20"/>
        </w:rPr>
        <w:t>del</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pacing w:val="-1"/>
          <w:sz w:val="20"/>
          <w:szCs w:val="20"/>
        </w:rPr>
        <w:t>proceso</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pacing w:val="-1"/>
          <w:sz w:val="20"/>
          <w:szCs w:val="20"/>
        </w:rPr>
        <w:t>en</w:t>
      </w:r>
      <w:r w:rsidRPr="00B873D8">
        <w:rPr>
          <w:rFonts w:ascii="Century Gothic" w:hAnsi="Century Gothic"/>
          <w:color w:val="000000" w:themeColor="text1"/>
          <w:spacing w:val="7"/>
          <w:sz w:val="20"/>
          <w:szCs w:val="20"/>
        </w:rPr>
        <w:t xml:space="preserve"> </w:t>
      </w:r>
      <w:r w:rsidR="00DB027B">
        <w:rPr>
          <w:rFonts w:ascii="Century Gothic" w:hAnsi="Century Gothic"/>
          <w:color w:val="000000" w:themeColor="text1"/>
          <w:spacing w:val="-1"/>
          <w:sz w:val="20"/>
          <w:szCs w:val="20"/>
        </w:rPr>
        <w:t>el</w:t>
      </w:r>
      <w:r w:rsidRPr="00B873D8">
        <w:rPr>
          <w:rFonts w:ascii="Century Gothic" w:hAnsi="Century Gothic"/>
          <w:color w:val="000000" w:themeColor="text1"/>
          <w:spacing w:val="-21"/>
          <w:w w:val="160"/>
          <w:sz w:val="20"/>
          <w:szCs w:val="20"/>
        </w:rPr>
        <w:t xml:space="preserve"> </w:t>
      </w:r>
      <w:r w:rsidRPr="00B873D8">
        <w:rPr>
          <w:rFonts w:ascii="Century Gothic" w:hAnsi="Century Gothic"/>
          <w:color w:val="000000" w:themeColor="text1"/>
          <w:sz w:val="20"/>
          <w:szCs w:val="20"/>
        </w:rPr>
        <w:t>SECOP</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II.</w:t>
      </w:r>
      <w:r w:rsidRPr="00B873D8">
        <w:rPr>
          <w:rFonts w:ascii="Century Gothic" w:hAnsi="Century Gothic"/>
          <w:color w:val="000000" w:themeColor="text1"/>
          <w:spacing w:val="9"/>
          <w:sz w:val="20"/>
          <w:szCs w:val="20"/>
        </w:rPr>
        <w:t xml:space="preserve"> </w:t>
      </w:r>
      <w:r w:rsidRPr="00B873D8">
        <w:rPr>
          <w:rFonts w:ascii="Century Gothic" w:hAnsi="Century Gothic"/>
          <w:color w:val="000000" w:themeColor="text1"/>
          <w:sz w:val="20"/>
          <w:szCs w:val="20"/>
        </w:rPr>
        <w:t>En</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el</w:t>
      </w:r>
      <w:r w:rsidRPr="00B873D8">
        <w:rPr>
          <w:rFonts w:ascii="Century Gothic" w:hAnsi="Century Gothic"/>
          <w:color w:val="000000" w:themeColor="text1"/>
          <w:spacing w:val="8"/>
          <w:sz w:val="20"/>
          <w:szCs w:val="20"/>
        </w:rPr>
        <w:t xml:space="preserve"> </w:t>
      </w:r>
      <w:r w:rsidRPr="00B873D8">
        <w:rPr>
          <w:rFonts w:ascii="Century Gothic" w:hAnsi="Century Gothic"/>
          <w:color w:val="000000" w:themeColor="text1"/>
          <w:sz w:val="20"/>
          <w:szCs w:val="20"/>
        </w:rPr>
        <w:t>caso</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de</w:t>
      </w:r>
      <w:r w:rsidRPr="00B873D8">
        <w:rPr>
          <w:rFonts w:ascii="Century Gothic" w:hAnsi="Century Gothic"/>
          <w:color w:val="000000" w:themeColor="text1"/>
          <w:spacing w:val="7"/>
          <w:sz w:val="20"/>
          <w:szCs w:val="20"/>
        </w:rPr>
        <w:t xml:space="preserve"> </w:t>
      </w:r>
      <w:r w:rsidRPr="00B873D8">
        <w:rPr>
          <w:rFonts w:ascii="Century Gothic" w:hAnsi="Century Gothic"/>
          <w:color w:val="000000" w:themeColor="text1"/>
          <w:sz w:val="20"/>
          <w:szCs w:val="20"/>
        </w:rPr>
        <w:t>consorcios</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 xml:space="preserve">o uniones </w:t>
      </w:r>
      <w:r w:rsidRPr="00B873D8">
        <w:rPr>
          <w:rFonts w:ascii="Century Gothic" w:hAnsi="Century Gothic"/>
          <w:color w:val="000000" w:themeColor="text1"/>
          <w:sz w:val="20"/>
          <w:szCs w:val="20"/>
        </w:rPr>
        <w:lastRenderedPageBreak/>
        <w:t>temporales, será requisito necesario para el perfeccionamiento del contrato la presentación del respectivo</w:t>
      </w:r>
      <w:r w:rsidRPr="00B873D8">
        <w:rPr>
          <w:rFonts w:ascii="Century Gothic" w:hAnsi="Century Gothic"/>
          <w:color w:val="000000" w:themeColor="text1"/>
          <w:spacing w:val="1"/>
          <w:sz w:val="20"/>
          <w:szCs w:val="20"/>
        </w:rPr>
        <w:t xml:space="preserve"> </w:t>
      </w:r>
      <w:r w:rsidRPr="00B873D8">
        <w:rPr>
          <w:rFonts w:ascii="Century Gothic" w:hAnsi="Century Gothic"/>
          <w:color w:val="000000" w:themeColor="text1"/>
          <w:sz w:val="20"/>
          <w:szCs w:val="20"/>
        </w:rPr>
        <w:t>RUT</w:t>
      </w:r>
      <w:r w:rsidRPr="00B873D8">
        <w:rPr>
          <w:rFonts w:ascii="Century Gothic" w:hAnsi="Century Gothic"/>
          <w:color w:val="000000" w:themeColor="text1"/>
          <w:spacing w:val="4"/>
          <w:sz w:val="20"/>
          <w:szCs w:val="20"/>
        </w:rPr>
        <w:t xml:space="preserve"> </w:t>
      </w:r>
      <w:r w:rsidRPr="00B873D8">
        <w:rPr>
          <w:rFonts w:ascii="Century Gothic" w:hAnsi="Century Gothic"/>
          <w:color w:val="000000" w:themeColor="text1"/>
          <w:sz w:val="20"/>
          <w:szCs w:val="20"/>
        </w:rPr>
        <w:t>ante</w:t>
      </w:r>
      <w:r w:rsidRPr="00B873D8">
        <w:rPr>
          <w:rFonts w:ascii="Century Gothic" w:hAnsi="Century Gothic"/>
          <w:color w:val="000000" w:themeColor="text1"/>
          <w:spacing w:val="3"/>
          <w:sz w:val="20"/>
          <w:szCs w:val="20"/>
        </w:rPr>
        <w:t xml:space="preserve"> </w:t>
      </w:r>
      <w:r w:rsidRPr="00B873D8">
        <w:rPr>
          <w:rFonts w:ascii="Century Gothic" w:hAnsi="Century Gothic"/>
          <w:color w:val="000000" w:themeColor="text1"/>
          <w:sz w:val="20"/>
          <w:szCs w:val="20"/>
        </w:rPr>
        <w:t>la Agencia Distrital para la Educación Superior, la Ciencia y la Tecnología “ATENEA”,</w:t>
      </w:r>
    </w:p>
    <w:p w14:paraId="19D3E866" w14:textId="77777777" w:rsidR="003E691A" w:rsidRPr="00B873D8" w:rsidRDefault="003E691A" w:rsidP="003E691A">
      <w:pPr>
        <w:pStyle w:val="Textoindependiente"/>
        <w:spacing w:after="0" w:line="240" w:lineRule="auto"/>
        <w:ind w:left="220" w:right="228"/>
        <w:jc w:val="both"/>
        <w:rPr>
          <w:rFonts w:ascii="Century Gothic" w:hAnsi="Century Gothic"/>
          <w:color w:val="000000" w:themeColor="text1"/>
          <w:sz w:val="20"/>
          <w:szCs w:val="20"/>
        </w:rPr>
      </w:pPr>
    </w:p>
    <w:p w14:paraId="71874E45" w14:textId="77777777" w:rsidR="003E691A" w:rsidRPr="00771713"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771713">
        <w:rPr>
          <w:rFonts w:ascii="Century Gothic" w:hAnsi="Century Gothic"/>
          <w:color w:val="000000" w:themeColor="text1"/>
          <w:sz w:val="20"/>
          <w:szCs w:val="20"/>
        </w:rPr>
        <w:t>Para la ejecución se requerirá de la aprobación de la garantía y la expedición del registro presupuestal correspondiente. Adicionalmente, el CONTRATISTA deberá acreditar que se encuentra al día en el pago de aportes relativos al Sistema de Seguridad Social Integral, así como en el pago de aportes parafiscales (Sena, ICBF y Cajas de Compensación Familiar), certificado por el representante legal o el revisor fiscal cuando corresponda.</w:t>
      </w:r>
    </w:p>
    <w:p w14:paraId="6ED29643" w14:textId="77777777" w:rsidR="003E691A" w:rsidRPr="00771713"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1FDB8972"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771713">
        <w:rPr>
          <w:rFonts w:ascii="Century Gothic" w:hAnsi="Century Gothic"/>
          <w:color w:val="000000" w:themeColor="text1"/>
          <w:sz w:val="20"/>
          <w:szCs w:val="20"/>
        </w:rPr>
        <w:t xml:space="preserve">Para iniciar la ejecución del contrato, EL CONTRATISTA deberá entregar a la </w:t>
      </w:r>
      <w:r>
        <w:rPr>
          <w:rFonts w:ascii="Century Gothic" w:hAnsi="Century Gothic"/>
          <w:color w:val="000000" w:themeColor="text1"/>
          <w:sz w:val="20"/>
          <w:szCs w:val="20"/>
        </w:rPr>
        <w:t xml:space="preserve">Agencia </w:t>
      </w:r>
      <w:r w:rsidRPr="00771713">
        <w:rPr>
          <w:rFonts w:ascii="Century Gothic" w:hAnsi="Century Gothic"/>
          <w:color w:val="000000" w:themeColor="text1"/>
          <w:sz w:val="20"/>
          <w:szCs w:val="20"/>
        </w:rPr>
        <w:t xml:space="preserve">dentro de los tres (3) días hábiles siguientes a la publicación de la aceptación de la oferta en el Portal Colombia Compra Eficiente, </w:t>
      </w:r>
      <w:r>
        <w:rPr>
          <w:rFonts w:ascii="Century Gothic" w:hAnsi="Century Gothic"/>
          <w:color w:val="000000" w:themeColor="text1"/>
          <w:sz w:val="20"/>
          <w:szCs w:val="20"/>
        </w:rPr>
        <w:t>la garantía</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con</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los amparos</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determinados</w:t>
      </w:r>
      <w:r w:rsidRPr="0007613B">
        <w:rPr>
          <w:rFonts w:ascii="Century Gothic" w:hAnsi="Century Gothic"/>
          <w:color w:val="000000" w:themeColor="text1"/>
          <w:sz w:val="20"/>
          <w:szCs w:val="20"/>
        </w:rPr>
        <w:t xml:space="preserve"> se encuentra   </w:t>
      </w:r>
      <w:r w:rsidRPr="00B873D8">
        <w:rPr>
          <w:rFonts w:ascii="Century Gothic" w:hAnsi="Century Gothic"/>
          <w:color w:val="000000" w:themeColor="text1"/>
          <w:sz w:val="20"/>
          <w:szCs w:val="20"/>
        </w:rPr>
        <w:t>en</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los</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estudios</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previos,</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invitación</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del</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SECOP</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II,</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establecido</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en</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la parte de “CONFIGURACIÓN” – “¿Solicitud de garantías?”</w:t>
      </w:r>
      <w:r w:rsidRPr="0007613B">
        <w:rPr>
          <w:rFonts w:ascii="Century Gothic" w:hAnsi="Century Gothic"/>
          <w:color w:val="000000" w:themeColor="text1"/>
          <w:sz w:val="20"/>
          <w:szCs w:val="20"/>
        </w:rPr>
        <w:t xml:space="preserve"> </w:t>
      </w:r>
      <w:r w:rsidRPr="00B873D8">
        <w:rPr>
          <w:rFonts w:ascii="Century Gothic" w:hAnsi="Century Gothic"/>
          <w:color w:val="000000" w:themeColor="text1"/>
          <w:sz w:val="20"/>
          <w:szCs w:val="20"/>
        </w:rPr>
        <w:t xml:space="preserve">y en el contrato electrónico del </w:t>
      </w:r>
      <w:r w:rsidRPr="0007613B">
        <w:rPr>
          <w:rFonts w:ascii="Century Gothic" w:hAnsi="Century Gothic"/>
          <w:color w:val="000000" w:themeColor="text1"/>
          <w:sz w:val="20"/>
          <w:szCs w:val="20"/>
        </w:rPr>
        <w:t>SECOP II</w:t>
      </w:r>
      <w:r>
        <w:rPr>
          <w:rFonts w:ascii="Century Gothic" w:hAnsi="Century Gothic"/>
          <w:color w:val="000000" w:themeColor="text1"/>
          <w:sz w:val="20"/>
          <w:szCs w:val="20"/>
        </w:rPr>
        <w:t>.</w:t>
      </w:r>
    </w:p>
    <w:p w14:paraId="44348CB1"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2F063792" w14:textId="77777777" w:rsidR="003E691A" w:rsidRPr="006033C7" w:rsidRDefault="003E691A" w:rsidP="003E691A">
      <w:pPr>
        <w:pStyle w:val="Prrafodelista"/>
        <w:widowControl w:val="0"/>
        <w:numPr>
          <w:ilvl w:val="1"/>
          <w:numId w:val="104"/>
        </w:numPr>
        <w:tabs>
          <w:tab w:val="left" w:pos="1636"/>
          <w:tab w:val="left" w:pos="1637"/>
        </w:tabs>
        <w:autoSpaceDE w:val="0"/>
        <w:autoSpaceDN w:val="0"/>
        <w:spacing w:after="0" w:line="240" w:lineRule="auto"/>
        <w:ind w:left="567"/>
        <w:contextualSpacing w:val="0"/>
        <w:jc w:val="both"/>
        <w:rPr>
          <w:rFonts w:ascii="Century Gothic" w:hAnsi="Century Gothic"/>
          <w:b/>
          <w:bCs/>
          <w:color w:val="000000" w:themeColor="text1"/>
          <w:sz w:val="20"/>
          <w:szCs w:val="20"/>
        </w:rPr>
      </w:pPr>
      <w:r w:rsidRPr="006033C7">
        <w:rPr>
          <w:rFonts w:ascii="Century Gothic" w:hAnsi="Century Gothic"/>
          <w:b/>
          <w:bCs/>
          <w:color w:val="000000" w:themeColor="text1"/>
          <w:sz w:val="20"/>
          <w:szCs w:val="20"/>
        </w:rPr>
        <w:t xml:space="preserve">DOCUMENTOS ADICIONALES NECESARIOS PARA LA CONTRATACIÓN  </w:t>
      </w:r>
    </w:p>
    <w:p w14:paraId="1C8EAAA4"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28351DD0" w14:textId="77777777" w:rsidR="003E691A"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(Estos documentos se requieren para el proponente seleccionado)</w:t>
      </w:r>
    </w:p>
    <w:p w14:paraId="18C56BF0"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68CA9294" w14:textId="77777777" w:rsidR="003E691A" w:rsidRPr="006033C7" w:rsidRDefault="003E691A" w:rsidP="003E691A">
      <w:pPr>
        <w:pStyle w:val="Textoindependiente"/>
        <w:numPr>
          <w:ilvl w:val="0"/>
          <w:numId w:val="123"/>
        </w:numPr>
        <w:spacing w:after="0" w:line="240" w:lineRule="auto"/>
        <w:ind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 xml:space="preserve">Formato Único de Hoja de Vida del DAFP para persona jurídica, al cual se anexará los documentos soporte de la información que se registre. </w:t>
      </w:r>
    </w:p>
    <w:p w14:paraId="3E66210A" w14:textId="77777777" w:rsidR="003E691A" w:rsidRPr="006033C7" w:rsidRDefault="003E691A" w:rsidP="003E691A">
      <w:pPr>
        <w:pStyle w:val="Textoindependiente"/>
        <w:numPr>
          <w:ilvl w:val="0"/>
          <w:numId w:val="123"/>
        </w:numPr>
        <w:spacing w:after="0" w:line="240" w:lineRule="auto"/>
        <w:ind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 xml:space="preserve">Fotocopia de la cédula de ciudadanía del representante legal o persona natural. </w:t>
      </w:r>
    </w:p>
    <w:p w14:paraId="6F0E5E56" w14:textId="77777777" w:rsidR="003E691A" w:rsidRPr="006033C7" w:rsidRDefault="003E691A" w:rsidP="003E691A">
      <w:pPr>
        <w:pStyle w:val="Textoindependiente"/>
        <w:numPr>
          <w:ilvl w:val="0"/>
          <w:numId w:val="123"/>
        </w:numPr>
        <w:spacing w:after="0" w:line="240" w:lineRule="auto"/>
        <w:ind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Verificación de la definición de la situación militar del contratista persona natural y representante legal del contratista persona jurídica (cuando aplique).</w:t>
      </w:r>
    </w:p>
    <w:p w14:paraId="1546040D" w14:textId="77777777" w:rsidR="003E691A" w:rsidRPr="006033C7" w:rsidRDefault="003E691A" w:rsidP="003E691A">
      <w:pPr>
        <w:pStyle w:val="Textoindependiente"/>
        <w:numPr>
          <w:ilvl w:val="0"/>
          <w:numId w:val="123"/>
        </w:numPr>
        <w:spacing w:after="0" w:line="240" w:lineRule="auto"/>
        <w:ind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Fotocopia del Registro Único Tributario vigente, actualizado y con los códigos que correspondan al objeto del convenio.</w:t>
      </w:r>
    </w:p>
    <w:p w14:paraId="3A163579" w14:textId="77777777" w:rsidR="003E691A" w:rsidRPr="006033C7" w:rsidRDefault="003E691A" w:rsidP="003E691A">
      <w:pPr>
        <w:pStyle w:val="Textoindependiente"/>
        <w:numPr>
          <w:ilvl w:val="0"/>
          <w:numId w:val="123"/>
        </w:numPr>
        <w:spacing w:after="0" w:line="240" w:lineRule="auto"/>
        <w:ind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Autorización firmada el representante legal, para poder realizar la consulta de Delitos sexuales cometidos contra menores de 18 años, Ley 1918 de 2018.</w:t>
      </w:r>
    </w:p>
    <w:p w14:paraId="010E3921" w14:textId="77777777" w:rsidR="003E691A" w:rsidRPr="006033C7" w:rsidRDefault="003E691A" w:rsidP="003E691A">
      <w:pPr>
        <w:pStyle w:val="Textoindependiente"/>
        <w:numPr>
          <w:ilvl w:val="0"/>
          <w:numId w:val="123"/>
        </w:numPr>
        <w:spacing w:after="0" w:line="240" w:lineRule="auto"/>
        <w:ind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(https://inhabilidades.policia.gov.co:8080/consulta)</w:t>
      </w:r>
    </w:p>
    <w:p w14:paraId="19B2561F" w14:textId="77777777" w:rsidR="003E691A" w:rsidRPr="006033C7" w:rsidRDefault="003E691A" w:rsidP="003E691A">
      <w:pPr>
        <w:pStyle w:val="Textoindependiente"/>
        <w:numPr>
          <w:ilvl w:val="0"/>
          <w:numId w:val="123"/>
        </w:numPr>
        <w:spacing w:after="0" w:line="240" w:lineRule="auto"/>
        <w:ind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 xml:space="preserve">En el evento en que el proponente a quien se le adjudique sea un consorcio o unión temporal, deberá acreditar la inscripción en el Registro Único Tributario-RUT y el Número de Identificación Tributaria (NIT) del consorcio o la unión temporal. </w:t>
      </w:r>
    </w:p>
    <w:p w14:paraId="699EA067" w14:textId="77777777" w:rsidR="003E691A" w:rsidRPr="006033C7" w:rsidRDefault="003E691A" w:rsidP="003E691A">
      <w:pPr>
        <w:pStyle w:val="Textoindependiente"/>
        <w:numPr>
          <w:ilvl w:val="0"/>
          <w:numId w:val="123"/>
        </w:numPr>
        <w:spacing w:after="0" w:line="240" w:lineRule="auto"/>
        <w:ind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 xml:space="preserve">Antecedentes de la Personería, Contraloría, Policía, Procuraduría. </w:t>
      </w:r>
    </w:p>
    <w:p w14:paraId="057C7D28" w14:textId="77777777" w:rsidR="003E691A" w:rsidRPr="006033C7" w:rsidRDefault="003E691A" w:rsidP="003E691A">
      <w:pPr>
        <w:pStyle w:val="Textoindependiente"/>
        <w:numPr>
          <w:ilvl w:val="0"/>
          <w:numId w:val="123"/>
        </w:numPr>
        <w:spacing w:after="0" w:line="240" w:lineRule="auto"/>
        <w:ind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Información acerca del Sistema Automático de Pagos: Entidad bancaria.</w:t>
      </w:r>
    </w:p>
    <w:p w14:paraId="13DA085A"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p>
    <w:p w14:paraId="2E7F2D9A"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b/>
          <w:bCs/>
          <w:color w:val="000000" w:themeColor="text1"/>
          <w:sz w:val="20"/>
          <w:szCs w:val="20"/>
        </w:rPr>
        <w:t>Nota:</w:t>
      </w:r>
      <w:r w:rsidRPr="006033C7">
        <w:rPr>
          <w:rFonts w:ascii="Century Gothic" w:hAnsi="Century Gothic"/>
          <w:color w:val="000000" w:themeColor="text1"/>
          <w:sz w:val="20"/>
          <w:szCs w:val="20"/>
        </w:rPr>
        <w:t xml:space="preserve"> De no allegar oportunamente la documentación requerida para la legalización del convenio, mediante acto administrativo debidamente motivado la Agencia ATENEA, podrá adjudicar el mismo, dentro de los quince (15) días calendario siguientes, al proponente calificado en el siguiente lugar de elegibilidad, siempre y cuando la propuesta surta los diferentes requisitos establecidos por la Entidad.</w:t>
      </w:r>
    </w:p>
    <w:p w14:paraId="60053CAB"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 xml:space="preserve"> </w:t>
      </w:r>
    </w:p>
    <w:p w14:paraId="43F55027"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 xml:space="preserve">Información acerca del Sistema Automático De Pagos: Certificación bancaria de la cuenta abierta para efectos del convenio en una Entidad bancaria, donde se visualice sucursal, tipo de cuenta y número de esta. El proponente debe indicar los siguientes datos: </w:t>
      </w:r>
    </w:p>
    <w:p w14:paraId="3510AE74"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lastRenderedPageBreak/>
        <w:t xml:space="preserve"> </w:t>
      </w:r>
    </w:p>
    <w:p w14:paraId="5C015A27"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w:t>
      </w:r>
      <w:r w:rsidRPr="006033C7">
        <w:rPr>
          <w:rFonts w:ascii="Century Gothic" w:hAnsi="Century Gothic"/>
          <w:color w:val="000000" w:themeColor="text1"/>
          <w:sz w:val="20"/>
          <w:szCs w:val="20"/>
        </w:rPr>
        <w:tab/>
        <w:t>Banco donde tiene la cuenta</w:t>
      </w:r>
    </w:p>
    <w:p w14:paraId="3AEC64FB"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w:t>
      </w:r>
      <w:r w:rsidRPr="006033C7">
        <w:rPr>
          <w:rFonts w:ascii="Century Gothic" w:hAnsi="Century Gothic"/>
          <w:color w:val="000000" w:themeColor="text1"/>
          <w:sz w:val="20"/>
          <w:szCs w:val="20"/>
        </w:rPr>
        <w:tab/>
        <w:t>Sucursal</w:t>
      </w:r>
    </w:p>
    <w:p w14:paraId="19EAD0B8"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w:t>
      </w:r>
      <w:r w:rsidRPr="006033C7">
        <w:rPr>
          <w:rFonts w:ascii="Century Gothic" w:hAnsi="Century Gothic"/>
          <w:color w:val="000000" w:themeColor="text1"/>
          <w:sz w:val="20"/>
          <w:szCs w:val="20"/>
        </w:rPr>
        <w:tab/>
        <w:t>Tipo de cuenta bancaria</w:t>
      </w:r>
    </w:p>
    <w:p w14:paraId="6055ED05"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w:t>
      </w:r>
      <w:r w:rsidRPr="006033C7">
        <w:rPr>
          <w:rFonts w:ascii="Century Gothic" w:hAnsi="Century Gothic"/>
          <w:color w:val="000000" w:themeColor="text1"/>
          <w:sz w:val="20"/>
          <w:szCs w:val="20"/>
        </w:rPr>
        <w:tab/>
        <w:t xml:space="preserve">Número de cuenta </w:t>
      </w:r>
    </w:p>
    <w:p w14:paraId="5B72D246" w14:textId="77777777" w:rsidR="003E691A" w:rsidRPr="006033C7"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w:t>
      </w:r>
      <w:r w:rsidRPr="006033C7">
        <w:rPr>
          <w:rFonts w:ascii="Century Gothic" w:hAnsi="Century Gothic"/>
          <w:color w:val="000000" w:themeColor="text1"/>
          <w:sz w:val="20"/>
          <w:szCs w:val="20"/>
        </w:rPr>
        <w:tab/>
        <w:t>Tipo de Régimen Tributario al que pertenece: ____</w:t>
      </w:r>
    </w:p>
    <w:p w14:paraId="5EF9B220" w14:textId="77777777" w:rsidR="003E691A" w:rsidRPr="00B873D8" w:rsidRDefault="003E691A" w:rsidP="003E691A">
      <w:pPr>
        <w:pStyle w:val="Textoindependiente"/>
        <w:spacing w:after="0" w:line="240" w:lineRule="auto"/>
        <w:ind w:left="220" w:right="226"/>
        <w:jc w:val="both"/>
        <w:rPr>
          <w:rFonts w:ascii="Century Gothic" w:hAnsi="Century Gothic"/>
          <w:color w:val="000000" w:themeColor="text1"/>
          <w:sz w:val="20"/>
          <w:szCs w:val="20"/>
        </w:rPr>
      </w:pPr>
      <w:r w:rsidRPr="006033C7">
        <w:rPr>
          <w:rFonts w:ascii="Century Gothic" w:hAnsi="Century Gothic"/>
          <w:color w:val="000000" w:themeColor="text1"/>
          <w:sz w:val="20"/>
          <w:szCs w:val="20"/>
        </w:rPr>
        <w:t>●</w:t>
      </w:r>
      <w:r w:rsidRPr="006033C7">
        <w:rPr>
          <w:rFonts w:ascii="Century Gothic" w:hAnsi="Century Gothic"/>
          <w:color w:val="000000" w:themeColor="text1"/>
          <w:sz w:val="20"/>
          <w:szCs w:val="20"/>
        </w:rPr>
        <w:tab/>
        <w:t>Indicar si es responsable de ICA y la actividad económica. ____</w:t>
      </w:r>
    </w:p>
    <w:p w14:paraId="2C3368A4" w14:textId="77777777" w:rsidR="003E691A" w:rsidRDefault="003E691A" w:rsidP="003E691A">
      <w:pPr>
        <w:spacing w:after="160" w:line="240" w:lineRule="auto"/>
        <w:rPr>
          <w:rFonts w:ascii="Century Gothic" w:hAnsi="Century Gothic"/>
          <w:b/>
          <w:color w:val="000000" w:themeColor="text1"/>
          <w:sz w:val="20"/>
          <w:szCs w:val="20"/>
        </w:rPr>
      </w:pPr>
    </w:p>
    <w:p w14:paraId="4B422E73" w14:textId="77777777" w:rsidR="003E691A" w:rsidRPr="00B873D8" w:rsidRDefault="003E691A" w:rsidP="003E691A">
      <w:pPr>
        <w:spacing w:after="160" w:line="240" w:lineRule="auto"/>
        <w:rPr>
          <w:rFonts w:ascii="Century Gothic" w:hAnsi="Century Gothic"/>
          <w:b/>
          <w:color w:val="000000" w:themeColor="text1"/>
          <w:sz w:val="20"/>
          <w:szCs w:val="20"/>
        </w:rPr>
      </w:pPr>
    </w:p>
    <w:p w14:paraId="44FCC792" w14:textId="77777777" w:rsidR="003E691A" w:rsidRDefault="003E691A" w:rsidP="003E691A">
      <w:pPr>
        <w:spacing w:line="240" w:lineRule="auto"/>
        <w:ind w:right="228"/>
        <w:jc w:val="center"/>
        <w:rPr>
          <w:rFonts w:ascii="Century Gothic" w:hAnsi="Century Gothic"/>
          <w:b/>
          <w:color w:val="000000" w:themeColor="text1"/>
          <w:sz w:val="20"/>
          <w:szCs w:val="20"/>
        </w:rPr>
      </w:pPr>
      <w:r>
        <w:rPr>
          <w:rFonts w:ascii="Century Gothic" w:hAnsi="Century Gothic"/>
          <w:b/>
          <w:color w:val="000000" w:themeColor="text1"/>
          <w:sz w:val="20"/>
          <w:szCs w:val="20"/>
        </w:rPr>
        <w:t>ANEXOS DEL PROCESO</w:t>
      </w:r>
    </w:p>
    <w:p w14:paraId="3081050E" w14:textId="77777777" w:rsidR="003E691A" w:rsidRPr="00686131"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hAnsi="Century Gothic"/>
          <w:b/>
          <w:color w:val="000000" w:themeColor="text1"/>
          <w:sz w:val="20"/>
          <w:szCs w:val="20"/>
        </w:rPr>
      </w:pPr>
      <w:r w:rsidRPr="00686131">
        <w:rPr>
          <w:rFonts w:ascii="Century Gothic" w:hAnsi="Century Gothic"/>
          <w:b/>
          <w:color w:val="000000" w:themeColor="text1"/>
          <w:sz w:val="20"/>
          <w:szCs w:val="20"/>
        </w:rPr>
        <w:t xml:space="preserve">ANEXO </w:t>
      </w:r>
      <w:r w:rsidRPr="009F58E4">
        <w:rPr>
          <w:rFonts w:ascii="Century Gothic" w:hAnsi="Century Gothic"/>
          <w:b/>
          <w:color w:val="000000" w:themeColor="text1"/>
          <w:sz w:val="20"/>
          <w:szCs w:val="20"/>
        </w:rPr>
        <w:t xml:space="preserve">No. </w:t>
      </w:r>
      <w:r w:rsidRPr="00686131">
        <w:rPr>
          <w:rFonts w:ascii="Century Gothic" w:hAnsi="Century Gothic"/>
          <w:b/>
          <w:color w:val="000000" w:themeColor="text1"/>
          <w:sz w:val="20"/>
          <w:szCs w:val="20"/>
        </w:rPr>
        <w:t>1 – CARTA PRESENTACIÓN</w:t>
      </w:r>
    </w:p>
    <w:p w14:paraId="60ABBBD5" w14:textId="77777777" w:rsidR="003E691A" w:rsidRDefault="003E691A" w:rsidP="003E691A">
      <w:pPr>
        <w:spacing w:after="0" w:line="240" w:lineRule="auto"/>
        <w:ind w:right="228"/>
        <w:rPr>
          <w:rFonts w:ascii="Century Gothic" w:hAnsi="Century Gothic"/>
          <w:bCs/>
          <w:color w:val="000000" w:themeColor="text1"/>
          <w:sz w:val="20"/>
          <w:szCs w:val="20"/>
        </w:rPr>
      </w:pPr>
    </w:p>
    <w:p w14:paraId="3751BABD" w14:textId="77777777" w:rsidR="003E691A" w:rsidRDefault="003E691A" w:rsidP="003E691A">
      <w:pPr>
        <w:spacing w:after="0" w:line="240" w:lineRule="auto"/>
        <w:ind w:right="228"/>
        <w:rPr>
          <w:rFonts w:ascii="Century Gothic" w:hAnsi="Century Gothic"/>
          <w:bCs/>
          <w:color w:val="000000" w:themeColor="text1"/>
          <w:sz w:val="20"/>
          <w:szCs w:val="20"/>
        </w:rPr>
      </w:pPr>
      <w:r w:rsidRPr="00686131">
        <w:rPr>
          <w:rFonts w:ascii="Century Gothic" w:hAnsi="Century Gothic"/>
          <w:bCs/>
          <w:color w:val="000000" w:themeColor="text1"/>
          <w:sz w:val="20"/>
          <w:szCs w:val="20"/>
        </w:rPr>
        <w:t xml:space="preserve">Se encuentra en Documentos del proceso </w:t>
      </w:r>
    </w:p>
    <w:p w14:paraId="5575AEC3" w14:textId="77777777" w:rsidR="003E691A" w:rsidRPr="00686131" w:rsidRDefault="003E691A" w:rsidP="003E691A">
      <w:pPr>
        <w:spacing w:after="0" w:line="240" w:lineRule="auto"/>
        <w:ind w:right="228"/>
        <w:rPr>
          <w:rFonts w:ascii="Century Gothic" w:hAnsi="Century Gothic"/>
          <w:bCs/>
          <w:color w:val="000000" w:themeColor="text1"/>
          <w:sz w:val="20"/>
          <w:szCs w:val="20"/>
        </w:rPr>
      </w:pPr>
    </w:p>
    <w:p w14:paraId="1EBE6155" w14:textId="77777777" w:rsidR="003E691A" w:rsidRPr="00686131"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hAnsi="Century Gothic"/>
          <w:b/>
          <w:color w:val="000000" w:themeColor="text1"/>
          <w:sz w:val="20"/>
          <w:szCs w:val="20"/>
        </w:rPr>
      </w:pPr>
      <w:r w:rsidRPr="00B873D8">
        <w:rPr>
          <w:rFonts w:ascii="Century Gothic" w:hAnsi="Century Gothic"/>
          <w:b/>
          <w:color w:val="000000" w:themeColor="text1"/>
          <w:sz w:val="20"/>
          <w:szCs w:val="20"/>
        </w:rPr>
        <w:t xml:space="preserve">ANEXO </w:t>
      </w:r>
      <w:r w:rsidRPr="009F58E4">
        <w:rPr>
          <w:rFonts w:ascii="Century Gothic" w:hAnsi="Century Gothic"/>
          <w:b/>
          <w:color w:val="000000" w:themeColor="text1"/>
          <w:sz w:val="20"/>
          <w:szCs w:val="20"/>
        </w:rPr>
        <w:t xml:space="preserve">No. </w:t>
      </w:r>
      <w:r>
        <w:rPr>
          <w:rFonts w:ascii="Century Gothic" w:hAnsi="Century Gothic"/>
          <w:b/>
          <w:color w:val="000000" w:themeColor="text1"/>
          <w:sz w:val="20"/>
          <w:szCs w:val="20"/>
        </w:rPr>
        <w:t>2</w:t>
      </w:r>
      <w:r w:rsidRPr="00B873D8">
        <w:rPr>
          <w:rFonts w:ascii="Century Gothic" w:hAnsi="Century Gothic"/>
          <w:b/>
          <w:color w:val="000000" w:themeColor="text1"/>
          <w:sz w:val="20"/>
          <w:szCs w:val="20"/>
        </w:rPr>
        <w:t xml:space="preserve"> – CARTA COMPROMISO ANTICORRUPCIÓN</w:t>
      </w:r>
    </w:p>
    <w:p w14:paraId="08A8C257" w14:textId="77777777" w:rsidR="003E691A" w:rsidRDefault="003E691A" w:rsidP="003E691A">
      <w:pPr>
        <w:spacing w:after="0" w:line="240" w:lineRule="auto"/>
        <w:ind w:right="228"/>
        <w:rPr>
          <w:rFonts w:ascii="Century Gothic" w:hAnsi="Century Gothic"/>
          <w:bCs/>
          <w:color w:val="000000" w:themeColor="text1"/>
          <w:sz w:val="20"/>
          <w:szCs w:val="20"/>
        </w:rPr>
      </w:pPr>
    </w:p>
    <w:p w14:paraId="4D342985" w14:textId="77777777" w:rsidR="003E691A" w:rsidRDefault="003E691A" w:rsidP="003E691A">
      <w:pPr>
        <w:spacing w:after="0" w:line="240" w:lineRule="auto"/>
        <w:ind w:right="228"/>
        <w:rPr>
          <w:rFonts w:ascii="Century Gothic" w:hAnsi="Century Gothic"/>
          <w:bCs/>
          <w:color w:val="000000" w:themeColor="text1"/>
          <w:sz w:val="20"/>
          <w:szCs w:val="20"/>
        </w:rPr>
      </w:pPr>
      <w:r w:rsidRPr="00686131">
        <w:rPr>
          <w:rFonts w:ascii="Century Gothic" w:hAnsi="Century Gothic"/>
          <w:bCs/>
          <w:color w:val="000000" w:themeColor="text1"/>
          <w:sz w:val="20"/>
          <w:szCs w:val="20"/>
        </w:rPr>
        <w:t xml:space="preserve">Se encuentra en Documentos del proceso </w:t>
      </w:r>
    </w:p>
    <w:p w14:paraId="6529A9B5" w14:textId="77777777" w:rsidR="003E691A" w:rsidRPr="0091634D" w:rsidRDefault="003E691A" w:rsidP="003E691A">
      <w:pPr>
        <w:spacing w:after="0" w:line="240" w:lineRule="auto"/>
        <w:ind w:right="228"/>
        <w:rPr>
          <w:rFonts w:ascii="Century Gothic" w:hAnsi="Century Gothic"/>
          <w:bCs/>
          <w:color w:val="000000" w:themeColor="text1"/>
          <w:sz w:val="20"/>
          <w:szCs w:val="20"/>
        </w:rPr>
      </w:pPr>
    </w:p>
    <w:p w14:paraId="0A606F28" w14:textId="77777777" w:rsidR="003E691A"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hAnsi="Century Gothic"/>
          <w:b/>
          <w:color w:val="000000" w:themeColor="text1"/>
          <w:sz w:val="20"/>
          <w:szCs w:val="20"/>
        </w:rPr>
      </w:pPr>
      <w:r w:rsidRPr="00686131">
        <w:rPr>
          <w:rFonts w:ascii="Century Gothic" w:hAnsi="Century Gothic"/>
          <w:b/>
          <w:color w:val="000000" w:themeColor="text1"/>
          <w:sz w:val="20"/>
          <w:szCs w:val="20"/>
        </w:rPr>
        <w:t xml:space="preserve">ANEXO </w:t>
      </w:r>
      <w:r w:rsidRPr="009F58E4">
        <w:rPr>
          <w:rFonts w:ascii="Century Gothic" w:hAnsi="Century Gothic"/>
          <w:b/>
          <w:color w:val="000000" w:themeColor="text1"/>
          <w:sz w:val="20"/>
          <w:szCs w:val="20"/>
        </w:rPr>
        <w:t xml:space="preserve">No. </w:t>
      </w:r>
      <w:r>
        <w:rPr>
          <w:rFonts w:ascii="Century Gothic" w:hAnsi="Century Gothic"/>
          <w:b/>
          <w:color w:val="000000" w:themeColor="text1"/>
          <w:sz w:val="20"/>
          <w:szCs w:val="20"/>
        </w:rPr>
        <w:t>3</w:t>
      </w:r>
      <w:r w:rsidRPr="00686131">
        <w:rPr>
          <w:rFonts w:ascii="Century Gothic" w:hAnsi="Century Gothic"/>
          <w:b/>
          <w:color w:val="000000" w:themeColor="text1"/>
          <w:sz w:val="20"/>
          <w:szCs w:val="20"/>
        </w:rPr>
        <w:t xml:space="preserve"> - MODELO DE DOCUMENTO DE CONSTITUCIÓN PARA CONSORCIO</w:t>
      </w:r>
    </w:p>
    <w:p w14:paraId="30950250" w14:textId="77777777" w:rsidR="003E691A" w:rsidRDefault="003E691A" w:rsidP="003E691A">
      <w:pPr>
        <w:spacing w:after="0" w:line="240" w:lineRule="auto"/>
        <w:ind w:right="228"/>
        <w:rPr>
          <w:rFonts w:ascii="Century Gothic" w:hAnsi="Century Gothic"/>
          <w:bCs/>
          <w:color w:val="000000" w:themeColor="text1"/>
          <w:sz w:val="20"/>
          <w:szCs w:val="20"/>
        </w:rPr>
      </w:pPr>
    </w:p>
    <w:p w14:paraId="5F86740D" w14:textId="77777777" w:rsidR="003E691A" w:rsidRPr="00686131" w:rsidRDefault="003E691A" w:rsidP="003E691A">
      <w:pPr>
        <w:spacing w:after="0" w:line="240" w:lineRule="auto"/>
        <w:ind w:right="228"/>
        <w:rPr>
          <w:rFonts w:ascii="Century Gothic" w:hAnsi="Century Gothic"/>
          <w:bCs/>
          <w:color w:val="000000" w:themeColor="text1"/>
          <w:sz w:val="20"/>
          <w:szCs w:val="20"/>
        </w:rPr>
      </w:pPr>
      <w:r w:rsidRPr="00686131">
        <w:rPr>
          <w:rFonts w:ascii="Century Gothic" w:hAnsi="Century Gothic"/>
          <w:bCs/>
          <w:color w:val="000000" w:themeColor="text1"/>
          <w:sz w:val="20"/>
          <w:szCs w:val="20"/>
        </w:rPr>
        <w:t xml:space="preserve">Se encuentra en Documentos del proceso </w:t>
      </w:r>
    </w:p>
    <w:p w14:paraId="441F1161" w14:textId="77777777" w:rsidR="003E691A" w:rsidRPr="00686131" w:rsidRDefault="003E691A" w:rsidP="003E691A">
      <w:pPr>
        <w:pStyle w:val="Prrafodelista"/>
        <w:ind w:left="426" w:right="228"/>
        <w:rPr>
          <w:rFonts w:ascii="Century Gothic" w:hAnsi="Century Gothic"/>
          <w:b/>
          <w:color w:val="000000" w:themeColor="text1"/>
          <w:sz w:val="20"/>
          <w:szCs w:val="20"/>
        </w:rPr>
      </w:pPr>
    </w:p>
    <w:p w14:paraId="76EA9D56" w14:textId="77777777" w:rsidR="003E691A" w:rsidRPr="00B873D8"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hAnsi="Century Gothic"/>
          <w:b/>
          <w:color w:val="000000" w:themeColor="text1"/>
          <w:sz w:val="20"/>
          <w:szCs w:val="20"/>
        </w:rPr>
      </w:pPr>
      <w:r w:rsidRPr="00686131">
        <w:rPr>
          <w:rFonts w:ascii="Century Gothic" w:hAnsi="Century Gothic"/>
          <w:b/>
          <w:color w:val="000000" w:themeColor="text1"/>
          <w:sz w:val="20"/>
          <w:szCs w:val="20"/>
        </w:rPr>
        <w:t xml:space="preserve">ANEXO </w:t>
      </w:r>
      <w:r w:rsidRPr="009F58E4">
        <w:rPr>
          <w:rFonts w:ascii="Century Gothic" w:hAnsi="Century Gothic"/>
          <w:b/>
          <w:color w:val="000000" w:themeColor="text1"/>
          <w:sz w:val="20"/>
          <w:szCs w:val="20"/>
        </w:rPr>
        <w:t xml:space="preserve">No. </w:t>
      </w:r>
      <w:r>
        <w:rPr>
          <w:rFonts w:ascii="Century Gothic" w:hAnsi="Century Gothic"/>
          <w:b/>
          <w:color w:val="000000" w:themeColor="text1"/>
          <w:sz w:val="20"/>
          <w:szCs w:val="20"/>
        </w:rPr>
        <w:t>4</w:t>
      </w:r>
      <w:r w:rsidRPr="00686131">
        <w:rPr>
          <w:rFonts w:ascii="Century Gothic" w:hAnsi="Century Gothic"/>
          <w:b/>
          <w:color w:val="000000" w:themeColor="text1"/>
          <w:sz w:val="20"/>
          <w:szCs w:val="20"/>
        </w:rPr>
        <w:t xml:space="preserve"> - MODELO DE DOCUMENTO DE CONSTITUCIÓN PARA UNIÓN TEMPORAL</w:t>
      </w:r>
    </w:p>
    <w:p w14:paraId="21A2EA0D" w14:textId="77777777" w:rsidR="003E691A" w:rsidRDefault="003E691A" w:rsidP="003E691A">
      <w:pPr>
        <w:spacing w:after="0" w:line="240" w:lineRule="auto"/>
        <w:rPr>
          <w:rFonts w:ascii="Century Gothic" w:eastAsiaTheme="minorHAnsi" w:hAnsi="Century Gothic" w:cs="Arial"/>
          <w:b/>
          <w:bCs/>
          <w:color w:val="000000" w:themeColor="text1"/>
          <w:sz w:val="20"/>
          <w:szCs w:val="20"/>
        </w:rPr>
      </w:pPr>
    </w:p>
    <w:p w14:paraId="01F9A74E" w14:textId="77777777" w:rsidR="003E691A" w:rsidRDefault="003E691A" w:rsidP="003E691A">
      <w:pPr>
        <w:spacing w:after="0" w:line="240" w:lineRule="auto"/>
        <w:ind w:right="228"/>
        <w:rPr>
          <w:rFonts w:ascii="Century Gothic" w:hAnsi="Century Gothic"/>
          <w:bCs/>
          <w:color w:val="000000" w:themeColor="text1"/>
          <w:sz w:val="20"/>
          <w:szCs w:val="20"/>
        </w:rPr>
      </w:pPr>
      <w:r w:rsidRPr="00686131">
        <w:rPr>
          <w:rFonts w:ascii="Century Gothic" w:hAnsi="Century Gothic"/>
          <w:bCs/>
          <w:color w:val="000000" w:themeColor="text1"/>
          <w:sz w:val="20"/>
          <w:szCs w:val="20"/>
        </w:rPr>
        <w:t xml:space="preserve">Se encuentra en Documentos del proceso </w:t>
      </w:r>
    </w:p>
    <w:p w14:paraId="6193FFC0" w14:textId="77777777" w:rsidR="003E691A" w:rsidRDefault="003E691A" w:rsidP="003E691A">
      <w:pPr>
        <w:spacing w:after="0" w:line="240" w:lineRule="auto"/>
        <w:ind w:right="228"/>
        <w:rPr>
          <w:rFonts w:ascii="Century Gothic" w:hAnsi="Century Gothic"/>
          <w:bCs/>
          <w:color w:val="000000" w:themeColor="text1"/>
          <w:sz w:val="20"/>
          <w:szCs w:val="20"/>
        </w:rPr>
      </w:pPr>
    </w:p>
    <w:p w14:paraId="05C74D3C" w14:textId="77777777" w:rsidR="003E691A"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hAnsi="Century Gothic"/>
          <w:b/>
          <w:color w:val="000000" w:themeColor="text1"/>
          <w:sz w:val="20"/>
          <w:szCs w:val="20"/>
        </w:rPr>
      </w:pPr>
      <w:r w:rsidRPr="009F58E4">
        <w:rPr>
          <w:rFonts w:ascii="Century Gothic" w:hAnsi="Century Gothic"/>
          <w:b/>
          <w:color w:val="000000" w:themeColor="text1"/>
          <w:sz w:val="20"/>
          <w:szCs w:val="20"/>
        </w:rPr>
        <w:t xml:space="preserve">ANEXO No. </w:t>
      </w:r>
      <w:r>
        <w:rPr>
          <w:rFonts w:ascii="Century Gothic" w:hAnsi="Century Gothic"/>
          <w:b/>
          <w:color w:val="000000" w:themeColor="text1"/>
          <w:sz w:val="20"/>
          <w:szCs w:val="20"/>
        </w:rPr>
        <w:t>5</w:t>
      </w:r>
      <w:r w:rsidRPr="009F58E4">
        <w:rPr>
          <w:rFonts w:ascii="Century Gothic" w:hAnsi="Century Gothic"/>
          <w:b/>
          <w:color w:val="000000" w:themeColor="text1"/>
          <w:sz w:val="20"/>
          <w:szCs w:val="20"/>
        </w:rPr>
        <w:t xml:space="preserve"> CERTIFICACIÓN DE PAGO DE APORTES PERSONAS NATURALES</w:t>
      </w:r>
    </w:p>
    <w:p w14:paraId="49EAB12A" w14:textId="77777777" w:rsidR="003E691A" w:rsidRPr="009F58E4" w:rsidRDefault="003E691A" w:rsidP="003E691A">
      <w:pPr>
        <w:pStyle w:val="Prrafodelista"/>
        <w:ind w:left="426" w:right="228"/>
        <w:rPr>
          <w:rFonts w:ascii="Century Gothic" w:hAnsi="Century Gothic"/>
          <w:b/>
          <w:color w:val="000000" w:themeColor="text1"/>
          <w:sz w:val="20"/>
          <w:szCs w:val="20"/>
        </w:rPr>
      </w:pPr>
    </w:p>
    <w:p w14:paraId="4B9B8534" w14:textId="77777777" w:rsidR="003E691A" w:rsidRPr="009F58E4" w:rsidRDefault="003E691A" w:rsidP="003E691A">
      <w:pPr>
        <w:spacing w:line="240" w:lineRule="auto"/>
        <w:ind w:right="228"/>
        <w:rPr>
          <w:rFonts w:ascii="Century Gothic" w:hAnsi="Century Gothic"/>
          <w:bCs/>
          <w:color w:val="000000" w:themeColor="text1"/>
          <w:sz w:val="20"/>
          <w:szCs w:val="20"/>
        </w:rPr>
      </w:pPr>
      <w:r w:rsidRPr="009F58E4">
        <w:rPr>
          <w:rFonts w:ascii="Century Gothic" w:hAnsi="Century Gothic"/>
          <w:bCs/>
          <w:color w:val="000000" w:themeColor="text1"/>
          <w:sz w:val="20"/>
          <w:szCs w:val="20"/>
        </w:rPr>
        <w:t xml:space="preserve">Se encuentra en Documentos del proceso </w:t>
      </w:r>
    </w:p>
    <w:p w14:paraId="2851F9C7" w14:textId="77777777" w:rsidR="003E691A"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hAnsi="Century Gothic"/>
          <w:b/>
          <w:color w:val="000000" w:themeColor="text1"/>
          <w:sz w:val="20"/>
          <w:szCs w:val="20"/>
        </w:rPr>
      </w:pPr>
      <w:r w:rsidRPr="009F58E4">
        <w:rPr>
          <w:rFonts w:ascii="Century Gothic" w:hAnsi="Century Gothic"/>
          <w:b/>
          <w:color w:val="000000" w:themeColor="text1"/>
          <w:sz w:val="20"/>
          <w:szCs w:val="20"/>
        </w:rPr>
        <w:t xml:space="preserve">ANEXO No. </w:t>
      </w:r>
      <w:r>
        <w:rPr>
          <w:rFonts w:ascii="Century Gothic" w:hAnsi="Century Gothic"/>
          <w:b/>
          <w:color w:val="000000" w:themeColor="text1"/>
          <w:sz w:val="20"/>
          <w:szCs w:val="20"/>
        </w:rPr>
        <w:t>6</w:t>
      </w:r>
      <w:r w:rsidRPr="009F58E4">
        <w:rPr>
          <w:rFonts w:ascii="Century Gothic" w:hAnsi="Century Gothic"/>
          <w:b/>
          <w:color w:val="000000" w:themeColor="text1"/>
          <w:sz w:val="20"/>
          <w:szCs w:val="20"/>
        </w:rPr>
        <w:t xml:space="preserve"> MODELO CERTIFICACIÓN PAGO DE APORTES AL SISTEMA DE SEGURIDAD SOCIAL INTEGRAL CUMPLIMIENTO ARTÍCULO 50 LEY 789 DE 2002 Y LEY 828 DE 2003 – PERSONAS JURÍDICAS.</w:t>
      </w:r>
    </w:p>
    <w:p w14:paraId="40E1E156" w14:textId="77777777" w:rsidR="00445215" w:rsidRDefault="00445215" w:rsidP="00445215">
      <w:pPr>
        <w:spacing w:after="0" w:line="240" w:lineRule="auto"/>
        <w:ind w:right="228"/>
        <w:rPr>
          <w:rFonts w:ascii="Century Gothic" w:hAnsi="Century Gothic"/>
          <w:bCs/>
          <w:color w:val="000000" w:themeColor="text1"/>
          <w:sz w:val="20"/>
          <w:szCs w:val="20"/>
        </w:rPr>
      </w:pPr>
    </w:p>
    <w:p w14:paraId="40F8E1CB" w14:textId="466236EC" w:rsidR="003E691A" w:rsidRPr="009F58E4" w:rsidRDefault="003E691A" w:rsidP="003E691A">
      <w:pPr>
        <w:spacing w:line="240" w:lineRule="auto"/>
        <w:ind w:right="228"/>
        <w:rPr>
          <w:rFonts w:ascii="Century Gothic" w:hAnsi="Century Gothic"/>
          <w:bCs/>
          <w:color w:val="000000" w:themeColor="text1"/>
          <w:sz w:val="20"/>
          <w:szCs w:val="20"/>
        </w:rPr>
      </w:pPr>
      <w:r w:rsidRPr="009F58E4">
        <w:rPr>
          <w:rFonts w:ascii="Century Gothic" w:hAnsi="Century Gothic"/>
          <w:bCs/>
          <w:color w:val="000000" w:themeColor="text1"/>
          <w:sz w:val="20"/>
          <w:szCs w:val="20"/>
        </w:rPr>
        <w:t xml:space="preserve">Se encuentra en Documentos del proceso </w:t>
      </w:r>
    </w:p>
    <w:p w14:paraId="26FB0B47" w14:textId="77777777" w:rsidR="003E691A" w:rsidRPr="00686131"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eastAsiaTheme="minorHAnsi" w:hAnsi="Century Gothic" w:cs="Arial"/>
          <w:color w:val="000000" w:themeColor="text1"/>
          <w:sz w:val="20"/>
          <w:szCs w:val="20"/>
        </w:rPr>
      </w:pPr>
      <w:r w:rsidRPr="00686131">
        <w:rPr>
          <w:rFonts w:ascii="Century Gothic" w:hAnsi="Century Gothic"/>
          <w:b/>
          <w:color w:val="000000" w:themeColor="text1"/>
          <w:sz w:val="20"/>
          <w:szCs w:val="20"/>
        </w:rPr>
        <w:t>ANEXO</w:t>
      </w:r>
      <w:r w:rsidRPr="00B873D8">
        <w:rPr>
          <w:rFonts w:ascii="Century Gothic" w:eastAsiaTheme="minorHAnsi" w:hAnsi="Century Gothic" w:cs="Arial"/>
          <w:b/>
          <w:bCs/>
          <w:color w:val="000000" w:themeColor="text1"/>
          <w:sz w:val="20"/>
          <w:szCs w:val="20"/>
        </w:rPr>
        <w:t xml:space="preserve"> </w:t>
      </w:r>
      <w:r w:rsidRPr="009F58E4">
        <w:rPr>
          <w:rFonts w:ascii="Century Gothic" w:hAnsi="Century Gothic"/>
          <w:b/>
          <w:color w:val="000000" w:themeColor="text1"/>
          <w:sz w:val="20"/>
          <w:szCs w:val="20"/>
        </w:rPr>
        <w:t xml:space="preserve">No. </w:t>
      </w:r>
      <w:r>
        <w:rPr>
          <w:rFonts w:ascii="Century Gothic" w:eastAsiaTheme="minorHAnsi" w:hAnsi="Century Gothic" w:cs="Arial"/>
          <w:b/>
          <w:bCs/>
          <w:color w:val="000000" w:themeColor="text1"/>
          <w:sz w:val="20"/>
          <w:szCs w:val="20"/>
        </w:rPr>
        <w:t>7</w:t>
      </w:r>
      <w:r w:rsidRPr="00B873D8">
        <w:rPr>
          <w:rFonts w:ascii="Century Gothic" w:eastAsiaTheme="minorHAnsi" w:hAnsi="Century Gothic" w:cs="Arial"/>
          <w:b/>
          <w:bCs/>
          <w:color w:val="000000" w:themeColor="text1"/>
          <w:sz w:val="20"/>
          <w:szCs w:val="20"/>
        </w:rPr>
        <w:t>- PROPUESTA ECONÓMICA</w:t>
      </w:r>
    </w:p>
    <w:p w14:paraId="07EC772A" w14:textId="77777777" w:rsidR="003E691A" w:rsidRDefault="003E691A" w:rsidP="003E691A">
      <w:pPr>
        <w:spacing w:after="0" w:line="240" w:lineRule="auto"/>
        <w:ind w:right="763"/>
        <w:rPr>
          <w:rFonts w:ascii="Century Gothic" w:hAnsi="Century Gothic"/>
          <w:b/>
          <w:color w:val="000000" w:themeColor="text1"/>
          <w:sz w:val="20"/>
          <w:szCs w:val="20"/>
        </w:rPr>
      </w:pPr>
    </w:p>
    <w:p w14:paraId="15A44DF8" w14:textId="77777777" w:rsidR="003E691A" w:rsidRPr="00B873D8" w:rsidRDefault="003E691A" w:rsidP="00445215">
      <w:pPr>
        <w:spacing w:after="0" w:line="240" w:lineRule="auto"/>
        <w:ind w:right="763"/>
        <w:jc w:val="both"/>
        <w:rPr>
          <w:rFonts w:ascii="Century Gothic" w:hAnsi="Century Gothic"/>
          <w:b/>
          <w:color w:val="000000" w:themeColor="text1"/>
          <w:sz w:val="20"/>
          <w:szCs w:val="20"/>
        </w:rPr>
      </w:pPr>
      <w:r w:rsidRPr="00B873D8">
        <w:rPr>
          <w:rFonts w:ascii="Century Gothic" w:hAnsi="Century Gothic"/>
          <w:b/>
          <w:color w:val="000000" w:themeColor="text1"/>
          <w:sz w:val="20"/>
          <w:szCs w:val="20"/>
        </w:rPr>
        <w:t>LA PROPUESTA ECONÓMICA SE DEBERÁ DILIGENCIAR EN LA</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PLATAFORMA</w:t>
      </w:r>
      <w:r w:rsidRPr="00B873D8">
        <w:rPr>
          <w:rFonts w:ascii="Century Gothic" w:hAnsi="Century Gothic"/>
          <w:b/>
          <w:color w:val="000000" w:themeColor="text1"/>
          <w:spacing w:val="-11"/>
          <w:sz w:val="20"/>
          <w:szCs w:val="20"/>
        </w:rPr>
        <w:t xml:space="preserve"> </w:t>
      </w:r>
      <w:r w:rsidRPr="00B873D8">
        <w:rPr>
          <w:rFonts w:ascii="Century Gothic" w:hAnsi="Century Gothic"/>
          <w:b/>
          <w:color w:val="000000" w:themeColor="text1"/>
          <w:sz w:val="20"/>
          <w:szCs w:val="20"/>
        </w:rPr>
        <w:t>DEL</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SISTEMA</w:t>
      </w:r>
      <w:r w:rsidRPr="00B873D8">
        <w:rPr>
          <w:rFonts w:ascii="Century Gothic" w:hAnsi="Century Gothic"/>
          <w:b/>
          <w:color w:val="000000" w:themeColor="text1"/>
          <w:spacing w:val="-11"/>
          <w:sz w:val="20"/>
          <w:szCs w:val="20"/>
        </w:rPr>
        <w:t xml:space="preserve"> </w:t>
      </w:r>
      <w:r w:rsidRPr="00B873D8">
        <w:rPr>
          <w:rFonts w:ascii="Century Gothic" w:hAnsi="Century Gothic"/>
          <w:b/>
          <w:color w:val="000000" w:themeColor="text1"/>
          <w:sz w:val="20"/>
          <w:szCs w:val="20"/>
        </w:rPr>
        <w:t>ELECTRÓNICO</w:t>
      </w:r>
      <w:r w:rsidRPr="00B873D8">
        <w:rPr>
          <w:rFonts w:ascii="Century Gothic" w:hAnsi="Century Gothic"/>
          <w:b/>
          <w:color w:val="000000" w:themeColor="text1"/>
          <w:spacing w:val="-1"/>
          <w:sz w:val="20"/>
          <w:szCs w:val="20"/>
        </w:rPr>
        <w:t xml:space="preserve"> </w:t>
      </w:r>
      <w:r w:rsidRPr="00B873D8">
        <w:rPr>
          <w:rFonts w:ascii="Century Gothic" w:hAnsi="Century Gothic"/>
          <w:b/>
          <w:color w:val="000000" w:themeColor="text1"/>
          <w:sz w:val="20"/>
          <w:szCs w:val="20"/>
        </w:rPr>
        <w:t>DE CONTRATACIÓN PÚBLICA–</w:t>
      </w:r>
      <w:r w:rsidRPr="00B873D8">
        <w:rPr>
          <w:rFonts w:ascii="Century Gothic" w:hAnsi="Century Gothic"/>
          <w:b/>
          <w:color w:val="000000" w:themeColor="text1"/>
          <w:spacing w:val="-2"/>
          <w:sz w:val="20"/>
          <w:szCs w:val="20"/>
        </w:rPr>
        <w:t xml:space="preserve"> </w:t>
      </w:r>
      <w:r w:rsidRPr="00B873D8">
        <w:rPr>
          <w:rFonts w:ascii="Century Gothic" w:hAnsi="Century Gothic"/>
          <w:b/>
          <w:color w:val="000000" w:themeColor="text1"/>
          <w:sz w:val="20"/>
          <w:szCs w:val="20"/>
        </w:rPr>
        <w:t>SECOP II, EN</w:t>
      </w:r>
      <w:r w:rsidRPr="00B873D8">
        <w:rPr>
          <w:rFonts w:ascii="Century Gothic" w:hAnsi="Century Gothic"/>
          <w:b/>
          <w:color w:val="000000" w:themeColor="text1"/>
          <w:spacing w:val="-6"/>
          <w:sz w:val="20"/>
          <w:szCs w:val="20"/>
        </w:rPr>
        <w:t xml:space="preserve"> </w:t>
      </w:r>
      <w:r w:rsidRPr="00B873D8">
        <w:rPr>
          <w:rFonts w:ascii="Century Gothic" w:hAnsi="Century Gothic"/>
          <w:b/>
          <w:color w:val="000000" w:themeColor="text1"/>
          <w:sz w:val="20"/>
          <w:szCs w:val="20"/>
        </w:rPr>
        <w:t>LA</w:t>
      </w:r>
      <w:r w:rsidRPr="00B873D8">
        <w:rPr>
          <w:rFonts w:ascii="Century Gothic" w:hAnsi="Century Gothic"/>
          <w:b/>
          <w:color w:val="000000" w:themeColor="text1"/>
          <w:spacing w:val="-9"/>
          <w:sz w:val="20"/>
          <w:szCs w:val="20"/>
        </w:rPr>
        <w:t xml:space="preserve"> </w:t>
      </w:r>
      <w:r w:rsidRPr="00B873D8">
        <w:rPr>
          <w:rFonts w:ascii="Century Gothic" w:hAnsi="Century Gothic"/>
          <w:b/>
          <w:color w:val="000000" w:themeColor="text1"/>
          <w:sz w:val="20"/>
          <w:szCs w:val="20"/>
        </w:rPr>
        <w:t>SECCIÓN</w:t>
      </w:r>
      <w:r w:rsidRPr="00B873D8">
        <w:rPr>
          <w:rFonts w:ascii="Century Gothic" w:hAnsi="Century Gothic"/>
          <w:b/>
          <w:color w:val="000000" w:themeColor="text1"/>
          <w:spacing w:val="-2"/>
          <w:sz w:val="20"/>
          <w:szCs w:val="20"/>
        </w:rPr>
        <w:t xml:space="preserve"> </w:t>
      </w:r>
      <w:r w:rsidRPr="00B873D8">
        <w:rPr>
          <w:rFonts w:ascii="Century Gothic" w:hAnsi="Century Gothic"/>
          <w:b/>
          <w:color w:val="000000" w:themeColor="text1"/>
          <w:sz w:val="20"/>
          <w:szCs w:val="20"/>
        </w:rPr>
        <w:t>DE</w:t>
      </w:r>
      <w:r w:rsidRPr="00B873D8">
        <w:rPr>
          <w:rFonts w:ascii="Century Gothic" w:hAnsi="Century Gothic"/>
          <w:b/>
          <w:color w:val="000000" w:themeColor="text1"/>
          <w:spacing w:val="4"/>
          <w:sz w:val="20"/>
          <w:szCs w:val="20"/>
        </w:rPr>
        <w:t xml:space="preserve"> </w:t>
      </w:r>
      <w:r w:rsidRPr="00B873D8">
        <w:rPr>
          <w:rFonts w:ascii="Century Gothic" w:hAnsi="Century Gothic"/>
          <w:b/>
          <w:color w:val="000000" w:themeColor="text1"/>
          <w:sz w:val="20"/>
          <w:szCs w:val="20"/>
        </w:rPr>
        <w:t>“CUESTIONARIO”</w:t>
      </w:r>
    </w:p>
    <w:p w14:paraId="6FEDD304" w14:textId="77777777" w:rsidR="003E691A" w:rsidRPr="00B873D8" w:rsidRDefault="003E691A" w:rsidP="003E691A">
      <w:pPr>
        <w:autoSpaceDE w:val="0"/>
        <w:autoSpaceDN w:val="0"/>
        <w:adjustRightInd w:val="0"/>
        <w:spacing w:after="0" w:line="240" w:lineRule="auto"/>
        <w:jc w:val="center"/>
        <w:rPr>
          <w:rFonts w:ascii="Century Gothic" w:eastAsiaTheme="minorHAnsi" w:hAnsi="Century Gothic" w:cs="Arial"/>
          <w:b/>
          <w:bCs/>
          <w:color w:val="000000" w:themeColor="text1"/>
          <w:sz w:val="20"/>
          <w:szCs w:val="20"/>
        </w:rPr>
      </w:pPr>
    </w:p>
    <w:p w14:paraId="5656F52E" w14:textId="2A56F4AB" w:rsidR="003E691A"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eastAsiaTheme="minorHAnsi" w:hAnsi="Century Gothic" w:cs="Arial"/>
          <w:b/>
          <w:bCs/>
          <w:color w:val="000000" w:themeColor="text1"/>
          <w:sz w:val="20"/>
          <w:szCs w:val="20"/>
        </w:rPr>
      </w:pPr>
      <w:r w:rsidRPr="009F58E4">
        <w:rPr>
          <w:rFonts w:ascii="Century Gothic" w:eastAsiaTheme="minorHAnsi" w:hAnsi="Century Gothic" w:cs="Arial"/>
          <w:b/>
          <w:bCs/>
          <w:color w:val="000000" w:themeColor="text1"/>
          <w:sz w:val="20"/>
          <w:szCs w:val="20"/>
        </w:rPr>
        <w:t xml:space="preserve">ANEXO No. </w:t>
      </w:r>
      <w:r w:rsidR="00445215">
        <w:rPr>
          <w:rFonts w:ascii="Century Gothic" w:eastAsiaTheme="minorHAnsi" w:hAnsi="Century Gothic" w:cs="Arial"/>
          <w:b/>
          <w:bCs/>
          <w:color w:val="000000" w:themeColor="text1"/>
          <w:sz w:val="20"/>
          <w:szCs w:val="20"/>
        </w:rPr>
        <w:t>8</w:t>
      </w:r>
      <w:r w:rsidRPr="009F58E4">
        <w:rPr>
          <w:rFonts w:ascii="Century Gothic" w:eastAsiaTheme="minorHAnsi" w:hAnsi="Century Gothic" w:cs="Arial"/>
          <w:b/>
          <w:bCs/>
          <w:color w:val="000000" w:themeColor="text1"/>
          <w:sz w:val="20"/>
          <w:szCs w:val="20"/>
        </w:rPr>
        <w:t xml:space="preserve"> OFRECIMIENTO TÉCNICO</w:t>
      </w:r>
    </w:p>
    <w:p w14:paraId="25BFCF43" w14:textId="77777777" w:rsidR="00445215" w:rsidRDefault="00445215" w:rsidP="003E691A">
      <w:pPr>
        <w:spacing w:after="0" w:line="240" w:lineRule="auto"/>
        <w:ind w:right="228"/>
        <w:rPr>
          <w:rFonts w:ascii="Century Gothic" w:eastAsiaTheme="minorHAnsi" w:hAnsi="Century Gothic" w:cs="Arial"/>
          <w:color w:val="000000" w:themeColor="text1"/>
          <w:sz w:val="20"/>
          <w:szCs w:val="20"/>
        </w:rPr>
      </w:pPr>
    </w:p>
    <w:p w14:paraId="26AC6147" w14:textId="64F4FDF7" w:rsidR="003E691A" w:rsidRPr="009F58E4" w:rsidRDefault="003E691A" w:rsidP="003E691A">
      <w:pPr>
        <w:spacing w:after="0" w:line="240" w:lineRule="auto"/>
        <w:ind w:right="228"/>
        <w:rPr>
          <w:rFonts w:ascii="Century Gothic" w:eastAsiaTheme="minorHAnsi" w:hAnsi="Century Gothic" w:cs="Arial"/>
          <w:color w:val="000000" w:themeColor="text1"/>
          <w:sz w:val="20"/>
          <w:szCs w:val="20"/>
        </w:rPr>
      </w:pPr>
      <w:r w:rsidRPr="009F58E4">
        <w:rPr>
          <w:rFonts w:ascii="Century Gothic" w:eastAsiaTheme="minorHAnsi" w:hAnsi="Century Gothic" w:cs="Arial"/>
          <w:color w:val="000000" w:themeColor="text1"/>
          <w:sz w:val="20"/>
          <w:szCs w:val="20"/>
        </w:rPr>
        <w:lastRenderedPageBreak/>
        <w:t xml:space="preserve">Se encuentra en Documentos del proceso </w:t>
      </w:r>
    </w:p>
    <w:p w14:paraId="3E1CA534" w14:textId="77777777" w:rsidR="003E691A" w:rsidRPr="009F58E4" w:rsidRDefault="003E691A" w:rsidP="003E691A">
      <w:pPr>
        <w:pStyle w:val="Prrafodelista"/>
        <w:ind w:left="426" w:right="228"/>
        <w:rPr>
          <w:rFonts w:ascii="Century Gothic" w:eastAsiaTheme="minorHAnsi" w:hAnsi="Century Gothic" w:cs="Arial"/>
          <w:b/>
          <w:bCs/>
          <w:color w:val="000000" w:themeColor="text1"/>
          <w:sz w:val="20"/>
          <w:szCs w:val="20"/>
        </w:rPr>
      </w:pPr>
    </w:p>
    <w:p w14:paraId="6BFA8F82" w14:textId="3C6F981C" w:rsidR="003E691A" w:rsidRPr="0007613B"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eastAsiaTheme="minorHAnsi" w:hAnsi="Century Gothic" w:cs="Arial"/>
          <w:b/>
          <w:bCs/>
          <w:color w:val="000000" w:themeColor="text1"/>
          <w:sz w:val="20"/>
          <w:szCs w:val="20"/>
        </w:rPr>
      </w:pPr>
      <w:r w:rsidRPr="009F58E4">
        <w:rPr>
          <w:rFonts w:ascii="Century Gothic" w:eastAsiaTheme="minorHAnsi" w:hAnsi="Century Gothic" w:cs="Arial"/>
          <w:b/>
          <w:bCs/>
          <w:color w:val="000000" w:themeColor="text1"/>
          <w:sz w:val="20"/>
          <w:szCs w:val="20"/>
        </w:rPr>
        <w:t>ANEXO No.</w:t>
      </w:r>
      <w:r w:rsidR="00445215">
        <w:rPr>
          <w:rFonts w:ascii="Century Gothic" w:eastAsiaTheme="minorHAnsi" w:hAnsi="Century Gothic" w:cs="Arial"/>
          <w:b/>
          <w:bCs/>
          <w:color w:val="000000" w:themeColor="text1"/>
          <w:sz w:val="20"/>
          <w:szCs w:val="20"/>
        </w:rPr>
        <w:t>9</w:t>
      </w:r>
      <w:r w:rsidRPr="009F58E4">
        <w:rPr>
          <w:rFonts w:ascii="Century Gothic" w:eastAsiaTheme="minorHAnsi" w:hAnsi="Century Gothic" w:cs="Arial"/>
          <w:b/>
          <w:bCs/>
          <w:color w:val="000000" w:themeColor="text1"/>
          <w:sz w:val="20"/>
          <w:szCs w:val="20"/>
        </w:rPr>
        <w:t xml:space="preserve"> </w:t>
      </w:r>
      <w:r w:rsidRPr="0007613B">
        <w:rPr>
          <w:rFonts w:ascii="Century Gothic" w:eastAsiaTheme="minorHAnsi" w:hAnsi="Century Gothic" w:cs="Arial"/>
          <w:b/>
          <w:bCs/>
          <w:color w:val="000000" w:themeColor="text1"/>
          <w:sz w:val="20"/>
          <w:szCs w:val="20"/>
        </w:rPr>
        <w:t>FORMATO ACREDITACION EXPERIENCIA</w:t>
      </w:r>
    </w:p>
    <w:p w14:paraId="06606358" w14:textId="77777777" w:rsidR="003E691A" w:rsidRDefault="003E691A" w:rsidP="003E691A">
      <w:pPr>
        <w:spacing w:after="0" w:line="240" w:lineRule="auto"/>
        <w:ind w:right="228"/>
        <w:rPr>
          <w:rFonts w:ascii="Century Gothic" w:eastAsiaTheme="minorHAnsi" w:hAnsi="Century Gothic" w:cs="Arial"/>
          <w:color w:val="000000" w:themeColor="text1"/>
          <w:sz w:val="20"/>
          <w:szCs w:val="20"/>
        </w:rPr>
      </w:pPr>
    </w:p>
    <w:p w14:paraId="3ACFD6D9" w14:textId="77777777" w:rsidR="003E691A" w:rsidRDefault="003E691A" w:rsidP="003E691A">
      <w:pPr>
        <w:spacing w:after="0" w:line="240" w:lineRule="auto"/>
        <w:ind w:right="228"/>
        <w:rPr>
          <w:rFonts w:ascii="Century Gothic" w:eastAsiaTheme="minorHAnsi" w:hAnsi="Century Gothic" w:cs="Arial"/>
          <w:color w:val="000000" w:themeColor="text1"/>
          <w:sz w:val="20"/>
          <w:szCs w:val="20"/>
        </w:rPr>
      </w:pPr>
      <w:r w:rsidRPr="00E87675">
        <w:rPr>
          <w:rFonts w:ascii="Century Gothic" w:eastAsiaTheme="minorHAnsi" w:hAnsi="Century Gothic" w:cs="Arial"/>
          <w:color w:val="000000" w:themeColor="text1"/>
          <w:sz w:val="20"/>
          <w:szCs w:val="20"/>
        </w:rPr>
        <w:t xml:space="preserve">Se encuentra en Documentos del proceso </w:t>
      </w:r>
    </w:p>
    <w:p w14:paraId="52721F4B" w14:textId="77777777" w:rsidR="003E691A" w:rsidRPr="00E87675" w:rsidRDefault="003E691A" w:rsidP="003E691A">
      <w:pPr>
        <w:spacing w:after="0" w:line="240" w:lineRule="auto"/>
        <w:ind w:right="228"/>
        <w:rPr>
          <w:rFonts w:ascii="Century Gothic" w:eastAsiaTheme="minorHAnsi" w:hAnsi="Century Gothic" w:cs="Arial"/>
          <w:b/>
          <w:bCs/>
          <w:color w:val="000000" w:themeColor="text1"/>
          <w:sz w:val="20"/>
          <w:szCs w:val="20"/>
        </w:rPr>
      </w:pPr>
    </w:p>
    <w:p w14:paraId="7F275FA0" w14:textId="36F3F7BA" w:rsidR="003E691A"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eastAsiaTheme="minorHAnsi" w:hAnsi="Century Gothic" w:cs="Arial"/>
          <w:b/>
          <w:bCs/>
          <w:color w:val="000000" w:themeColor="text1"/>
          <w:sz w:val="20"/>
          <w:szCs w:val="20"/>
        </w:rPr>
      </w:pPr>
      <w:r w:rsidRPr="00E87675">
        <w:rPr>
          <w:rFonts w:ascii="Century Gothic" w:eastAsiaTheme="minorHAnsi" w:hAnsi="Century Gothic" w:cs="Arial"/>
          <w:b/>
          <w:bCs/>
          <w:color w:val="000000" w:themeColor="text1"/>
          <w:sz w:val="20"/>
          <w:szCs w:val="20"/>
        </w:rPr>
        <w:t>ANEXO</w:t>
      </w:r>
      <w:r>
        <w:rPr>
          <w:rFonts w:ascii="Century Gothic" w:eastAsiaTheme="minorHAnsi" w:hAnsi="Century Gothic" w:cs="Arial"/>
          <w:b/>
          <w:bCs/>
          <w:color w:val="000000" w:themeColor="text1"/>
          <w:sz w:val="20"/>
          <w:szCs w:val="20"/>
        </w:rPr>
        <w:t xml:space="preserve"> </w:t>
      </w:r>
      <w:r w:rsidRPr="009F58E4">
        <w:rPr>
          <w:rFonts w:ascii="Century Gothic" w:eastAsiaTheme="minorHAnsi" w:hAnsi="Century Gothic" w:cs="Arial"/>
          <w:b/>
          <w:bCs/>
          <w:color w:val="000000" w:themeColor="text1"/>
          <w:sz w:val="20"/>
          <w:szCs w:val="20"/>
        </w:rPr>
        <w:t>No.</w:t>
      </w:r>
      <w:r w:rsidRPr="00E87675">
        <w:rPr>
          <w:rFonts w:ascii="Century Gothic" w:eastAsiaTheme="minorHAnsi" w:hAnsi="Century Gothic" w:cs="Arial"/>
          <w:b/>
          <w:bCs/>
          <w:color w:val="000000" w:themeColor="text1"/>
          <w:sz w:val="20"/>
          <w:szCs w:val="20"/>
        </w:rPr>
        <w:t>1</w:t>
      </w:r>
      <w:r w:rsidR="00445215">
        <w:rPr>
          <w:rFonts w:ascii="Century Gothic" w:eastAsiaTheme="minorHAnsi" w:hAnsi="Century Gothic" w:cs="Arial"/>
          <w:b/>
          <w:bCs/>
          <w:color w:val="000000" w:themeColor="text1"/>
          <w:sz w:val="20"/>
          <w:szCs w:val="20"/>
        </w:rPr>
        <w:t>0</w:t>
      </w:r>
      <w:r w:rsidRPr="00E87675">
        <w:rPr>
          <w:rFonts w:ascii="Century Gothic" w:eastAsiaTheme="minorHAnsi" w:hAnsi="Century Gothic" w:cs="Arial"/>
          <w:b/>
          <w:bCs/>
          <w:color w:val="000000" w:themeColor="text1"/>
          <w:sz w:val="20"/>
          <w:szCs w:val="20"/>
        </w:rPr>
        <w:t>_PROMOCION_INDUSTRIA_NACIONAL_DESEMPATE</w:t>
      </w:r>
    </w:p>
    <w:p w14:paraId="248C8619" w14:textId="77777777" w:rsidR="003E691A" w:rsidRDefault="003E691A" w:rsidP="003E691A">
      <w:pPr>
        <w:spacing w:after="0" w:line="240" w:lineRule="auto"/>
        <w:ind w:right="228"/>
        <w:rPr>
          <w:rFonts w:ascii="Century Gothic" w:eastAsiaTheme="minorHAnsi" w:hAnsi="Century Gothic" w:cs="Arial"/>
          <w:color w:val="000000" w:themeColor="text1"/>
          <w:sz w:val="20"/>
          <w:szCs w:val="20"/>
        </w:rPr>
      </w:pPr>
    </w:p>
    <w:p w14:paraId="3E01220F" w14:textId="77777777" w:rsidR="003E691A" w:rsidRPr="00E87675" w:rsidRDefault="003E691A" w:rsidP="003E691A">
      <w:pPr>
        <w:spacing w:after="0" w:line="240" w:lineRule="auto"/>
        <w:ind w:right="228"/>
        <w:rPr>
          <w:rFonts w:ascii="Century Gothic" w:eastAsiaTheme="minorHAnsi" w:hAnsi="Century Gothic" w:cs="Arial"/>
          <w:b/>
          <w:bCs/>
          <w:color w:val="000000" w:themeColor="text1"/>
          <w:sz w:val="20"/>
          <w:szCs w:val="20"/>
        </w:rPr>
      </w:pPr>
      <w:r w:rsidRPr="00E87675">
        <w:rPr>
          <w:rFonts w:ascii="Century Gothic" w:eastAsiaTheme="minorHAnsi" w:hAnsi="Century Gothic" w:cs="Arial"/>
          <w:color w:val="000000" w:themeColor="text1"/>
          <w:sz w:val="20"/>
          <w:szCs w:val="20"/>
        </w:rPr>
        <w:t xml:space="preserve">Se encuentra en Documentos del proceso </w:t>
      </w:r>
    </w:p>
    <w:p w14:paraId="4C845D09" w14:textId="77777777" w:rsidR="003E691A" w:rsidRDefault="003E691A" w:rsidP="003E691A">
      <w:pPr>
        <w:spacing w:after="0" w:line="240" w:lineRule="auto"/>
        <w:rPr>
          <w:rFonts w:ascii="Century Gothic" w:eastAsiaTheme="minorHAnsi" w:hAnsi="Century Gothic" w:cs="Arial"/>
          <w:b/>
          <w:bCs/>
          <w:color w:val="000000" w:themeColor="text1"/>
          <w:sz w:val="20"/>
          <w:szCs w:val="20"/>
        </w:rPr>
      </w:pPr>
    </w:p>
    <w:p w14:paraId="0CF1F5F8" w14:textId="11036949" w:rsidR="003E691A" w:rsidRPr="00B873D8"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eastAsiaTheme="minorHAnsi" w:hAnsi="Century Gothic" w:cs="Arial"/>
          <w:b/>
          <w:bCs/>
          <w:color w:val="000000" w:themeColor="text1"/>
          <w:sz w:val="20"/>
          <w:szCs w:val="20"/>
        </w:rPr>
      </w:pPr>
      <w:r w:rsidRPr="00E87675">
        <w:rPr>
          <w:rFonts w:ascii="Century Gothic" w:eastAsiaTheme="minorHAnsi" w:hAnsi="Century Gothic" w:cs="Arial"/>
          <w:b/>
          <w:bCs/>
          <w:color w:val="000000" w:themeColor="text1"/>
          <w:sz w:val="20"/>
          <w:szCs w:val="20"/>
        </w:rPr>
        <w:t>ANEXO</w:t>
      </w:r>
      <w:r>
        <w:rPr>
          <w:rFonts w:ascii="Century Gothic" w:eastAsiaTheme="minorHAnsi" w:hAnsi="Century Gothic" w:cs="Arial"/>
          <w:b/>
          <w:bCs/>
          <w:color w:val="000000" w:themeColor="text1"/>
          <w:sz w:val="20"/>
          <w:szCs w:val="20"/>
        </w:rPr>
        <w:t xml:space="preserve"> </w:t>
      </w:r>
      <w:r w:rsidRPr="009F58E4">
        <w:rPr>
          <w:rFonts w:ascii="Century Gothic" w:eastAsiaTheme="minorHAnsi" w:hAnsi="Century Gothic" w:cs="Arial"/>
          <w:b/>
          <w:bCs/>
          <w:color w:val="000000" w:themeColor="text1"/>
          <w:sz w:val="20"/>
          <w:szCs w:val="20"/>
        </w:rPr>
        <w:t>No.</w:t>
      </w:r>
      <w:r w:rsidRPr="00E87675">
        <w:rPr>
          <w:rFonts w:ascii="Century Gothic" w:eastAsiaTheme="minorHAnsi" w:hAnsi="Century Gothic" w:cs="Arial"/>
          <w:b/>
          <w:bCs/>
          <w:color w:val="000000" w:themeColor="text1"/>
          <w:sz w:val="20"/>
          <w:szCs w:val="20"/>
        </w:rPr>
        <w:t>1</w:t>
      </w:r>
      <w:r w:rsidR="00445215">
        <w:rPr>
          <w:rFonts w:ascii="Century Gothic" w:eastAsiaTheme="minorHAnsi" w:hAnsi="Century Gothic" w:cs="Arial"/>
          <w:b/>
          <w:bCs/>
          <w:color w:val="000000" w:themeColor="text1"/>
          <w:sz w:val="20"/>
          <w:szCs w:val="20"/>
        </w:rPr>
        <w:t>1</w:t>
      </w:r>
      <w:r w:rsidRPr="00E87675">
        <w:rPr>
          <w:rFonts w:ascii="Century Gothic" w:eastAsiaTheme="minorHAnsi" w:hAnsi="Century Gothic" w:cs="Arial"/>
          <w:b/>
          <w:bCs/>
          <w:color w:val="000000" w:themeColor="text1"/>
          <w:sz w:val="20"/>
          <w:szCs w:val="20"/>
        </w:rPr>
        <w:t>_FORMATO_VINCULACION_PERSONAS_MAYORES</w:t>
      </w:r>
    </w:p>
    <w:p w14:paraId="3975DA73" w14:textId="77777777" w:rsidR="003E691A" w:rsidRDefault="003E691A" w:rsidP="003E691A">
      <w:pPr>
        <w:spacing w:after="0" w:line="240" w:lineRule="auto"/>
        <w:ind w:right="228"/>
        <w:rPr>
          <w:rFonts w:ascii="Century Gothic" w:eastAsiaTheme="minorHAnsi" w:hAnsi="Century Gothic" w:cs="Arial"/>
          <w:color w:val="000000" w:themeColor="text1"/>
          <w:sz w:val="20"/>
          <w:szCs w:val="20"/>
        </w:rPr>
      </w:pPr>
    </w:p>
    <w:p w14:paraId="794A3FD2" w14:textId="77777777" w:rsidR="003E691A" w:rsidRPr="00E87675" w:rsidRDefault="003E691A" w:rsidP="003E691A">
      <w:pPr>
        <w:spacing w:after="0" w:line="240" w:lineRule="auto"/>
        <w:ind w:right="228"/>
        <w:rPr>
          <w:rFonts w:ascii="Century Gothic" w:eastAsiaTheme="minorHAnsi" w:hAnsi="Century Gothic" w:cs="Arial"/>
          <w:b/>
          <w:bCs/>
          <w:color w:val="000000" w:themeColor="text1"/>
          <w:sz w:val="20"/>
          <w:szCs w:val="20"/>
        </w:rPr>
      </w:pPr>
      <w:r w:rsidRPr="00E87675">
        <w:rPr>
          <w:rFonts w:ascii="Century Gothic" w:eastAsiaTheme="minorHAnsi" w:hAnsi="Century Gothic" w:cs="Arial"/>
          <w:color w:val="000000" w:themeColor="text1"/>
          <w:sz w:val="20"/>
          <w:szCs w:val="20"/>
        </w:rPr>
        <w:t xml:space="preserve">Se encuentra en Documentos del proceso </w:t>
      </w:r>
    </w:p>
    <w:p w14:paraId="307F5785" w14:textId="77777777" w:rsidR="003E691A" w:rsidRDefault="003E691A" w:rsidP="003E691A">
      <w:pPr>
        <w:autoSpaceDE w:val="0"/>
        <w:autoSpaceDN w:val="0"/>
        <w:adjustRightInd w:val="0"/>
        <w:spacing w:after="0" w:line="240" w:lineRule="auto"/>
        <w:rPr>
          <w:rFonts w:ascii="Century Gothic" w:eastAsiaTheme="minorHAnsi" w:hAnsi="Century Gothic" w:cs="Arial"/>
          <w:b/>
          <w:bCs/>
          <w:color w:val="000000" w:themeColor="text1"/>
          <w:sz w:val="20"/>
          <w:szCs w:val="20"/>
        </w:rPr>
      </w:pPr>
    </w:p>
    <w:p w14:paraId="204D6974" w14:textId="2B983709" w:rsidR="003E691A" w:rsidRPr="00B873D8" w:rsidRDefault="003E691A" w:rsidP="003E691A">
      <w:pPr>
        <w:pStyle w:val="Prrafodelista"/>
        <w:widowControl w:val="0"/>
        <w:numPr>
          <w:ilvl w:val="0"/>
          <w:numId w:val="111"/>
        </w:numPr>
        <w:autoSpaceDE w:val="0"/>
        <w:autoSpaceDN w:val="0"/>
        <w:spacing w:after="0" w:line="240" w:lineRule="auto"/>
        <w:ind w:left="426" w:right="228" w:hanging="426"/>
        <w:contextualSpacing w:val="0"/>
        <w:jc w:val="both"/>
        <w:rPr>
          <w:rFonts w:ascii="Century Gothic" w:eastAsiaTheme="minorHAnsi" w:hAnsi="Century Gothic" w:cs="Arial"/>
          <w:b/>
          <w:bCs/>
          <w:color w:val="000000" w:themeColor="text1"/>
          <w:sz w:val="20"/>
          <w:szCs w:val="20"/>
        </w:rPr>
      </w:pPr>
      <w:r w:rsidRPr="00E87675">
        <w:rPr>
          <w:rFonts w:ascii="Century Gothic" w:eastAsiaTheme="minorHAnsi" w:hAnsi="Century Gothic" w:cs="Arial"/>
          <w:b/>
          <w:bCs/>
          <w:color w:val="000000" w:themeColor="text1"/>
          <w:sz w:val="20"/>
          <w:szCs w:val="20"/>
        </w:rPr>
        <w:t>ANEXO</w:t>
      </w:r>
      <w:r>
        <w:rPr>
          <w:rFonts w:ascii="Century Gothic" w:eastAsiaTheme="minorHAnsi" w:hAnsi="Century Gothic" w:cs="Arial"/>
          <w:b/>
          <w:bCs/>
          <w:color w:val="000000" w:themeColor="text1"/>
          <w:sz w:val="20"/>
          <w:szCs w:val="20"/>
        </w:rPr>
        <w:t xml:space="preserve"> </w:t>
      </w:r>
      <w:r w:rsidRPr="009F58E4">
        <w:rPr>
          <w:rFonts w:ascii="Century Gothic" w:eastAsiaTheme="minorHAnsi" w:hAnsi="Century Gothic" w:cs="Arial"/>
          <w:b/>
          <w:bCs/>
          <w:color w:val="000000" w:themeColor="text1"/>
          <w:sz w:val="20"/>
          <w:szCs w:val="20"/>
        </w:rPr>
        <w:t>No.</w:t>
      </w:r>
      <w:r>
        <w:rPr>
          <w:rFonts w:ascii="Century Gothic" w:eastAsiaTheme="minorHAnsi" w:hAnsi="Century Gothic" w:cs="Arial"/>
          <w:b/>
          <w:bCs/>
          <w:color w:val="000000" w:themeColor="text1"/>
          <w:sz w:val="20"/>
          <w:szCs w:val="20"/>
        </w:rPr>
        <w:t xml:space="preserve"> </w:t>
      </w:r>
      <w:r w:rsidRPr="00E87675">
        <w:rPr>
          <w:rFonts w:ascii="Century Gothic" w:eastAsiaTheme="minorHAnsi" w:hAnsi="Century Gothic" w:cs="Arial"/>
          <w:b/>
          <w:bCs/>
          <w:color w:val="000000" w:themeColor="text1"/>
          <w:sz w:val="20"/>
          <w:szCs w:val="20"/>
        </w:rPr>
        <w:t>1</w:t>
      </w:r>
      <w:r w:rsidR="00445215">
        <w:rPr>
          <w:rFonts w:ascii="Century Gothic" w:eastAsiaTheme="minorHAnsi" w:hAnsi="Century Gothic" w:cs="Arial"/>
          <w:b/>
          <w:bCs/>
          <w:color w:val="000000" w:themeColor="text1"/>
          <w:sz w:val="20"/>
          <w:szCs w:val="20"/>
        </w:rPr>
        <w:t>2</w:t>
      </w:r>
      <w:r w:rsidRPr="00E87675">
        <w:rPr>
          <w:rFonts w:ascii="Century Gothic" w:eastAsiaTheme="minorHAnsi" w:hAnsi="Century Gothic" w:cs="Arial"/>
          <w:b/>
          <w:bCs/>
          <w:color w:val="000000" w:themeColor="text1"/>
          <w:sz w:val="20"/>
          <w:szCs w:val="20"/>
        </w:rPr>
        <w:t>_AUTORIZACI</w:t>
      </w:r>
      <w:r>
        <w:rPr>
          <w:rFonts w:ascii="Century Gothic" w:eastAsiaTheme="minorHAnsi" w:hAnsi="Century Gothic" w:cs="Arial"/>
          <w:b/>
          <w:bCs/>
          <w:color w:val="000000" w:themeColor="text1"/>
          <w:sz w:val="20"/>
          <w:szCs w:val="20"/>
        </w:rPr>
        <w:t>ÓN</w:t>
      </w:r>
      <w:r w:rsidRPr="00E87675">
        <w:rPr>
          <w:rFonts w:ascii="Century Gothic" w:eastAsiaTheme="minorHAnsi" w:hAnsi="Century Gothic" w:cs="Arial"/>
          <w:b/>
          <w:bCs/>
          <w:color w:val="000000" w:themeColor="text1"/>
          <w:sz w:val="20"/>
          <w:szCs w:val="20"/>
        </w:rPr>
        <w:t>_TRATAMIENTO_DATOS_PERSONALES</w:t>
      </w:r>
    </w:p>
    <w:p w14:paraId="54D33C57" w14:textId="77777777" w:rsidR="003E691A" w:rsidRDefault="003E691A" w:rsidP="003E691A">
      <w:pPr>
        <w:spacing w:after="0" w:line="240" w:lineRule="auto"/>
        <w:ind w:right="228"/>
        <w:rPr>
          <w:rFonts w:ascii="Century Gothic" w:eastAsiaTheme="minorHAnsi" w:hAnsi="Century Gothic" w:cs="Arial"/>
          <w:color w:val="000000" w:themeColor="text1"/>
          <w:sz w:val="20"/>
          <w:szCs w:val="20"/>
        </w:rPr>
      </w:pPr>
    </w:p>
    <w:p w14:paraId="46BEAE18" w14:textId="77777777" w:rsidR="003E691A" w:rsidRPr="00E87675" w:rsidRDefault="003E691A" w:rsidP="003E691A">
      <w:pPr>
        <w:spacing w:after="0" w:line="240" w:lineRule="auto"/>
        <w:ind w:right="228"/>
        <w:rPr>
          <w:rFonts w:ascii="Century Gothic" w:eastAsiaTheme="minorHAnsi" w:hAnsi="Century Gothic" w:cs="Arial"/>
          <w:b/>
          <w:bCs/>
          <w:color w:val="000000" w:themeColor="text1"/>
          <w:sz w:val="20"/>
          <w:szCs w:val="20"/>
        </w:rPr>
      </w:pPr>
      <w:r w:rsidRPr="00E87675">
        <w:rPr>
          <w:rFonts w:ascii="Century Gothic" w:eastAsiaTheme="minorHAnsi" w:hAnsi="Century Gothic" w:cs="Arial"/>
          <w:color w:val="000000" w:themeColor="text1"/>
          <w:sz w:val="20"/>
          <w:szCs w:val="20"/>
        </w:rPr>
        <w:t xml:space="preserve">Se encuentra en Documentos del proceso </w:t>
      </w:r>
    </w:p>
    <w:p w14:paraId="1C29BC6B" w14:textId="77777777" w:rsidR="003E691A" w:rsidRPr="00B873D8" w:rsidRDefault="003E691A" w:rsidP="003E691A">
      <w:pPr>
        <w:autoSpaceDE w:val="0"/>
        <w:autoSpaceDN w:val="0"/>
        <w:adjustRightInd w:val="0"/>
        <w:spacing w:after="0" w:line="240" w:lineRule="auto"/>
        <w:jc w:val="center"/>
        <w:rPr>
          <w:rFonts w:ascii="Century Gothic" w:eastAsiaTheme="minorHAnsi" w:hAnsi="Century Gothic" w:cs="Arial"/>
          <w:b/>
          <w:bCs/>
          <w:color w:val="000000" w:themeColor="text1"/>
          <w:sz w:val="20"/>
          <w:szCs w:val="20"/>
        </w:rPr>
      </w:pPr>
    </w:p>
    <w:p w14:paraId="37C40137" w14:textId="77777777" w:rsidR="003E691A" w:rsidRPr="003E691A" w:rsidRDefault="003E691A" w:rsidP="003E691A"/>
    <w:sectPr w:rsidR="003E691A" w:rsidRPr="003E691A" w:rsidSect="0030282D">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0227" w14:textId="77777777" w:rsidR="00077480" w:rsidRDefault="00077480">
      <w:pPr>
        <w:spacing w:after="0" w:line="240" w:lineRule="auto"/>
      </w:pPr>
      <w:r>
        <w:separator/>
      </w:r>
    </w:p>
  </w:endnote>
  <w:endnote w:type="continuationSeparator" w:id="0">
    <w:p w14:paraId="269DB054" w14:textId="77777777" w:rsidR="00077480" w:rsidRDefault="0007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ns Serif 12cpi">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entury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94E8" w14:textId="77777777" w:rsidR="002C24F5" w:rsidRDefault="002C24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F55B" w14:textId="2C31B3E6" w:rsidR="001D0ED8" w:rsidRDefault="001D0ED8" w:rsidP="003541E6">
    <w:pPr>
      <w:spacing w:after="0" w:line="240" w:lineRule="auto"/>
      <w:rPr>
        <w:rFonts w:ascii="Arial" w:hAnsi="Arial" w:cs="Arial"/>
        <w:sz w:val="18"/>
        <w:szCs w:val="18"/>
        <w:lang w:val="es-ES"/>
      </w:rPr>
    </w:pPr>
    <w:r>
      <w:rPr>
        <w:noProof/>
        <w:lang w:val="es-ES" w:eastAsia="es-ES"/>
      </w:rPr>
      <w:drawing>
        <wp:anchor distT="0" distB="0" distL="114300" distR="114300" simplePos="0" relativeHeight="251657728" behindDoc="1" locked="0" layoutInCell="1" allowOverlap="1" wp14:anchorId="52446101" wp14:editId="507ED156">
          <wp:simplePos x="0" y="0"/>
          <wp:positionH relativeFrom="column">
            <wp:posOffset>3362325</wp:posOffset>
          </wp:positionH>
          <wp:positionV relativeFrom="paragraph">
            <wp:posOffset>8838565</wp:posOffset>
          </wp:positionV>
          <wp:extent cx="1034415" cy="868045"/>
          <wp:effectExtent l="0" t="0" r="0" b="0"/>
          <wp:wrapNone/>
          <wp:docPr id="6"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D01F" w14:textId="77777777" w:rsidR="00B14324" w:rsidRPr="00C0356F" w:rsidRDefault="00B14324" w:rsidP="00B14324">
    <w:pPr>
      <w:spacing w:after="0" w:line="240" w:lineRule="auto"/>
      <w:rPr>
        <w:rFonts w:ascii="Times New Roman" w:eastAsia="Times New Roman" w:hAnsi="Times New Roman"/>
        <w:sz w:val="20"/>
        <w:szCs w:val="20"/>
        <w:lang w:val="it-IT" w:eastAsia="es-ES"/>
      </w:rPr>
    </w:pPr>
    <w:bookmarkStart w:id="1" w:name="_Hlk116977630"/>
    <w:r w:rsidRPr="00FA709D">
      <w:rPr>
        <w:rFonts w:ascii="Times New Roman" w:eastAsia="Times New Roman" w:hAnsi="Times New Roman"/>
        <w:noProof/>
        <w:sz w:val="24"/>
        <w:szCs w:val="24"/>
        <w:lang w:val="es-ES" w:eastAsia="es-ES"/>
      </w:rPr>
      <w:drawing>
        <wp:anchor distT="0" distB="0" distL="114300" distR="114300" simplePos="0" relativeHeight="251663872" behindDoc="1" locked="0" layoutInCell="1" allowOverlap="1" wp14:anchorId="4B3293FA" wp14:editId="3AE80180">
          <wp:simplePos x="0" y="0"/>
          <wp:positionH relativeFrom="column">
            <wp:posOffset>3166110</wp:posOffset>
          </wp:positionH>
          <wp:positionV relativeFrom="paragraph">
            <wp:posOffset>121285</wp:posOffset>
          </wp:positionV>
          <wp:extent cx="2653030" cy="693420"/>
          <wp:effectExtent l="0" t="0" r="0" b="0"/>
          <wp:wrapThrough wrapText="bothSides">
            <wp:wrapPolygon edited="0">
              <wp:start x="0" y="0"/>
              <wp:lineTo x="0" y="20769"/>
              <wp:lineTo x="21404" y="20769"/>
              <wp:lineTo x="21404" y="0"/>
              <wp:lineTo x="0" y="0"/>
            </wp:wrapPolygon>
          </wp:wrapThrough>
          <wp:docPr id="41" name="Imagen 4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303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56F">
      <w:rPr>
        <w:rFonts w:ascii="Times New Roman" w:eastAsia="Times New Roman" w:hAnsi="Times New Roman"/>
        <w:sz w:val="20"/>
        <w:szCs w:val="20"/>
        <w:lang w:val="it-IT" w:eastAsia="es-ES"/>
      </w:rPr>
      <w:t>Cra. 10 # 28-49 – Torre A, Piso 26.</w:t>
    </w:r>
  </w:p>
  <w:p w14:paraId="5BB63982" w14:textId="77777777" w:rsidR="00B14324" w:rsidRPr="00C0356F" w:rsidRDefault="00B14324" w:rsidP="00B14324">
    <w:pPr>
      <w:spacing w:after="0" w:line="240" w:lineRule="auto"/>
      <w:rPr>
        <w:rFonts w:ascii="Times New Roman" w:eastAsia="Times New Roman" w:hAnsi="Times New Roman"/>
        <w:sz w:val="20"/>
        <w:szCs w:val="20"/>
        <w:lang w:val="it-IT" w:eastAsia="es-ES"/>
      </w:rPr>
    </w:pPr>
    <w:r w:rsidRPr="00C0356F">
      <w:rPr>
        <w:rFonts w:ascii="Times New Roman" w:eastAsia="Times New Roman" w:hAnsi="Times New Roman"/>
        <w:sz w:val="20"/>
        <w:szCs w:val="20"/>
        <w:lang w:val="it-IT" w:eastAsia="es-ES"/>
      </w:rPr>
      <w:t>(601) 6660006</w:t>
    </w:r>
  </w:p>
  <w:p w14:paraId="78C920FE" w14:textId="77777777" w:rsidR="00B14324" w:rsidRPr="00C0356F" w:rsidRDefault="00B14324" w:rsidP="00B14324">
    <w:pPr>
      <w:spacing w:after="0" w:line="240" w:lineRule="auto"/>
      <w:rPr>
        <w:rFonts w:ascii="Times New Roman" w:eastAsia="Times New Roman" w:hAnsi="Times New Roman"/>
        <w:sz w:val="20"/>
        <w:szCs w:val="20"/>
        <w:lang w:val="it-IT" w:eastAsia="es-ES"/>
      </w:rPr>
    </w:pPr>
    <w:r w:rsidRPr="00C0356F">
      <w:rPr>
        <w:rFonts w:ascii="Times New Roman" w:eastAsia="Times New Roman" w:hAnsi="Times New Roman"/>
        <w:sz w:val="20"/>
        <w:szCs w:val="20"/>
        <w:lang w:val="it-IT" w:eastAsia="es-ES"/>
      </w:rPr>
      <w:t xml:space="preserve">Bogotá D.C – Colombia </w:t>
    </w:r>
  </w:p>
  <w:p w14:paraId="57039846" w14:textId="77777777" w:rsidR="00B14324" w:rsidRPr="00C0356F" w:rsidRDefault="00000000" w:rsidP="00B14324">
    <w:pPr>
      <w:spacing w:after="0" w:line="240" w:lineRule="auto"/>
      <w:rPr>
        <w:rFonts w:ascii="Times New Roman" w:eastAsia="Times New Roman" w:hAnsi="Times New Roman"/>
        <w:sz w:val="20"/>
        <w:szCs w:val="20"/>
        <w:lang w:val="it-IT" w:eastAsia="es-ES"/>
      </w:rPr>
    </w:pPr>
    <w:hyperlink r:id="rId3">
      <w:r w:rsidR="00B14324" w:rsidRPr="00C0356F">
        <w:rPr>
          <w:rFonts w:ascii="Times New Roman" w:eastAsia="Times New Roman" w:hAnsi="Times New Roman"/>
          <w:color w:val="0000FF"/>
          <w:sz w:val="20"/>
          <w:szCs w:val="20"/>
          <w:u w:val="single"/>
          <w:lang w:val="it-IT" w:eastAsia="es-ES"/>
        </w:rPr>
        <w:t>atencionalciudadano@agenciaatenea.gov.co</w:t>
      </w:r>
    </w:hyperlink>
    <w:r w:rsidR="00B14324" w:rsidRPr="00C0356F">
      <w:rPr>
        <w:rFonts w:ascii="Times New Roman" w:eastAsia="Times New Roman" w:hAnsi="Times New Roman"/>
        <w:color w:val="4B4B4B"/>
        <w:sz w:val="20"/>
        <w:szCs w:val="20"/>
        <w:lang w:val="it-IT" w:eastAsia="es-ES"/>
      </w:rPr>
      <w:t xml:space="preserve"> </w:t>
    </w:r>
    <w:r w:rsidR="00B14324" w:rsidRPr="00C0356F">
      <w:rPr>
        <w:rFonts w:ascii="Times New Roman" w:eastAsia="Times New Roman" w:hAnsi="Times New Roman"/>
        <w:sz w:val="20"/>
        <w:szCs w:val="20"/>
        <w:lang w:val="it-IT" w:eastAsia="es-ES"/>
      </w:rPr>
      <w:t xml:space="preserve"> </w:t>
    </w:r>
  </w:p>
  <w:p w14:paraId="3FF593C4" w14:textId="77777777" w:rsidR="00B14324" w:rsidRPr="00C0356F" w:rsidRDefault="00000000" w:rsidP="00B14324">
    <w:pPr>
      <w:spacing w:after="0" w:line="240" w:lineRule="auto"/>
      <w:rPr>
        <w:rFonts w:ascii="Times New Roman" w:eastAsia="Times New Roman" w:hAnsi="Times New Roman"/>
        <w:sz w:val="20"/>
        <w:szCs w:val="20"/>
        <w:lang w:val="it-IT" w:eastAsia="es-ES"/>
      </w:rPr>
    </w:pPr>
    <w:hyperlink r:id="rId4" w:history="1">
      <w:r w:rsidR="00B14324" w:rsidRPr="00C0356F">
        <w:rPr>
          <w:rFonts w:ascii="Times New Roman" w:eastAsia="Times New Roman" w:hAnsi="Times New Roman"/>
          <w:color w:val="0000FF"/>
          <w:sz w:val="20"/>
          <w:szCs w:val="20"/>
          <w:u w:val="single"/>
          <w:lang w:val="it-IT" w:eastAsia="es-ES"/>
        </w:rPr>
        <w:t>www.agenciaatenea.gov.co</w:t>
      </w:r>
    </w:hyperlink>
    <w:r w:rsidR="00B14324" w:rsidRPr="00C0356F">
      <w:rPr>
        <w:rFonts w:ascii="Times New Roman" w:eastAsia="Times New Roman" w:hAnsi="Times New Roman"/>
        <w:noProof/>
        <w:sz w:val="20"/>
        <w:szCs w:val="20"/>
        <w:lang w:val="it-IT" w:eastAsia="es-ES"/>
      </w:rPr>
      <w:t xml:space="preserve"> </w:t>
    </w:r>
  </w:p>
  <w:bookmarkEnd w:id="1"/>
  <w:p w14:paraId="565BD845" w14:textId="2999FA73" w:rsidR="001D0ED8" w:rsidRPr="003541E6" w:rsidRDefault="001D0ED8" w:rsidP="003541E6">
    <w:pPr>
      <w:pStyle w:val="Piedepgina"/>
    </w:pPr>
    <w:r>
      <w:rPr>
        <w:noProof/>
        <w:lang w:val="es-ES" w:eastAsia="es-ES"/>
      </w:rPr>
      <w:drawing>
        <wp:anchor distT="0" distB="0" distL="114300" distR="114300" simplePos="0" relativeHeight="251656704" behindDoc="1" locked="0" layoutInCell="1" allowOverlap="1" wp14:anchorId="2B4379FE" wp14:editId="75D5E408">
          <wp:simplePos x="0" y="0"/>
          <wp:positionH relativeFrom="column">
            <wp:posOffset>3362325</wp:posOffset>
          </wp:positionH>
          <wp:positionV relativeFrom="paragraph">
            <wp:posOffset>8838565</wp:posOffset>
          </wp:positionV>
          <wp:extent cx="1034415" cy="868045"/>
          <wp:effectExtent l="0" t="0" r="0" b="0"/>
          <wp:wrapNone/>
          <wp:docPr id="5"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868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595C" w14:textId="77777777" w:rsidR="002C24F5" w:rsidRDefault="002C24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6B88" w14:textId="77777777" w:rsidR="00077480" w:rsidRDefault="00077480">
      <w:pPr>
        <w:spacing w:after="0" w:line="240" w:lineRule="auto"/>
      </w:pPr>
      <w:r>
        <w:separator/>
      </w:r>
    </w:p>
  </w:footnote>
  <w:footnote w:type="continuationSeparator" w:id="0">
    <w:p w14:paraId="6BCE2A9D" w14:textId="77777777" w:rsidR="00077480" w:rsidRDefault="0007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D90" w14:textId="7BECBD5A" w:rsidR="00EB61F9" w:rsidRDefault="00000000">
    <w:pPr>
      <w:pStyle w:val="Encabezado"/>
    </w:pPr>
    <w:r>
      <w:rPr>
        <w:noProof/>
      </w:rPr>
      <w:pict w14:anchorId="3409E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75985" o:spid="_x0000_s1030" type="#_x0000_t136" style="position:absolute;margin-left:0;margin-top:0;width:800.25pt;height:54pt;rotation:315;z-index:-251648512;mso-position-horizontal:center;mso-position-horizontal-relative:margin;mso-position-vertical:center;mso-position-vertical-relative:margin" o:allowincell="f" fillcolor="#cfcdcd [2894]" stroked="f">
          <v:fill opacity=".5"/>
          <v:textpath style="font-family:&quot;Rockwell Nova Extra Bold&quot;;font-size:48pt" string="DOCUMENTO SUJETO A CAMBI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58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7458"/>
    </w:tblGrid>
    <w:tr w:rsidR="002C24F5" w:rsidRPr="007D50CB" w14:paraId="2EF0F9B1" w14:textId="77777777" w:rsidTr="002C24F5">
      <w:trPr>
        <w:trHeight w:val="842"/>
      </w:trPr>
      <w:tc>
        <w:tcPr>
          <w:tcW w:w="1257" w:type="pct"/>
          <w:vMerge w:val="restart"/>
        </w:tcPr>
        <w:p w14:paraId="22AD3CA3" w14:textId="77777777" w:rsidR="002C24F5" w:rsidRPr="007D50CB" w:rsidRDefault="002C24F5" w:rsidP="00B14324">
          <w:pPr>
            <w:tabs>
              <w:tab w:val="center" w:pos="4252"/>
              <w:tab w:val="right" w:pos="8504"/>
            </w:tabs>
            <w:spacing w:after="0" w:line="240" w:lineRule="auto"/>
            <w:jc w:val="center"/>
            <w:rPr>
              <w:rFonts w:ascii="Cambria" w:eastAsia="Cambria" w:hAnsi="Cambria"/>
              <w:sz w:val="24"/>
              <w:szCs w:val="24"/>
              <w:lang w:val="es-ES" w:eastAsia="es-ES"/>
            </w:rPr>
          </w:pPr>
          <w:r w:rsidRPr="007D50CB">
            <w:rPr>
              <w:rFonts w:ascii="Cambria" w:eastAsia="Cambria" w:hAnsi="Cambria"/>
              <w:noProof/>
              <w:sz w:val="24"/>
              <w:szCs w:val="24"/>
              <w:lang w:val="es-ES" w:eastAsia="es-ES"/>
            </w:rPr>
            <w:drawing>
              <wp:anchor distT="0" distB="0" distL="114300" distR="114300" simplePos="0" relativeHeight="251672064" behindDoc="0" locked="0" layoutInCell="1" allowOverlap="1" wp14:anchorId="29AAB608" wp14:editId="4B13DA84">
                <wp:simplePos x="0" y="0"/>
                <wp:positionH relativeFrom="column">
                  <wp:posOffset>246380</wp:posOffset>
                </wp:positionH>
                <wp:positionV relativeFrom="paragraph">
                  <wp:posOffset>51435</wp:posOffset>
                </wp:positionV>
                <wp:extent cx="1036320" cy="871904"/>
                <wp:effectExtent l="0" t="0" r="0" b="4445"/>
                <wp:wrapNone/>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036320" cy="871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743" w:type="pct"/>
          <w:vAlign w:val="center"/>
        </w:tcPr>
        <w:p w14:paraId="4240539F" w14:textId="5588A52A" w:rsidR="002C24F5" w:rsidRDefault="002C24F5" w:rsidP="002C24F5">
          <w:pPr>
            <w:tabs>
              <w:tab w:val="center" w:pos="4252"/>
              <w:tab w:val="right" w:pos="8504"/>
            </w:tabs>
            <w:spacing w:after="0" w:line="240" w:lineRule="auto"/>
            <w:jc w:val="center"/>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INVITACIÓN PÚBLICA</w:t>
          </w:r>
        </w:p>
        <w:p w14:paraId="5F4681DE" w14:textId="38D4C4A4" w:rsidR="002C24F5" w:rsidRPr="004A40AE" w:rsidRDefault="002C24F5" w:rsidP="002C24F5">
          <w:pPr>
            <w:tabs>
              <w:tab w:val="center" w:pos="4252"/>
              <w:tab w:val="right" w:pos="8504"/>
            </w:tabs>
            <w:spacing w:after="0" w:line="240" w:lineRule="auto"/>
            <w:jc w:val="center"/>
            <w:rPr>
              <w:rFonts w:ascii="Times New Roman" w:eastAsia="Times New Roman" w:hAnsi="Times New Roman"/>
              <w:b/>
              <w:bCs/>
              <w:sz w:val="18"/>
              <w:szCs w:val="18"/>
              <w:lang w:val="es-ES" w:eastAsia="es-ES"/>
            </w:rPr>
          </w:pPr>
          <w:r>
            <w:rPr>
              <w:rFonts w:ascii="Times New Roman" w:eastAsia="Times New Roman" w:hAnsi="Times New Roman"/>
              <w:b/>
              <w:bCs/>
              <w:sz w:val="24"/>
              <w:szCs w:val="24"/>
              <w:lang w:val="es-ES" w:eastAsia="es-ES"/>
            </w:rPr>
            <w:t>MÍNIMA</w:t>
          </w:r>
          <w:r w:rsidRPr="000267BF">
            <w:rPr>
              <w:rFonts w:ascii="Times New Roman" w:eastAsia="Times New Roman" w:hAnsi="Times New Roman"/>
              <w:b/>
              <w:bCs/>
              <w:sz w:val="24"/>
              <w:szCs w:val="24"/>
              <w:lang w:val="es-ES" w:eastAsia="es-ES"/>
            </w:rPr>
            <w:t xml:space="preserve"> CUANTÍA</w:t>
          </w:r>
        </w:p>
      </w:tc>
    </w:tr>
    <w:tr w:rsidR="002C24F5" w:rsidRPr="007D50CB" w14:paraId="27A96CE2" w14:textId="77777777" w:rsidTr="002C24F5">
      <w:trPr>
        <w:trHeight w:val="717"/>
      </w:trPr>
      <w:tc>
        <w:tcPr>
          <w:tcW w:w="1257" w:type="pct"/>
          <w:vMerge/>
        </w:tcPr>
        <w:p w14:paraId="1BCAB7DE" w14:textId="77777777" w:rsidR="002C24F5" w:rsidRPr="007D50CB" w:rsidRDefault="002C24F5" w:rsidP="00B14324">
          <w:pPr>
            <w:tabs>
              <w:tab w:val="center" w:pos="4252"/>
              <w:tab w:val="right" w:pos="8504"/>
            </w:tabs>
            <w:spacing w:after="0" w:line="240" w:lineRule="auto"/>
            <w:jc w:val="center"/>
            <w:rPr>
              <w:rFonts w:ascii="Cambria" w:eastAsia="Cambria" w:hAnsi="Cambria"/>
              <w:noProof/>
              <w:sz w:val="24"/>
              <w:szCs w:val="24"/>
              <w:lang w:eastAsia="es-CO"/>
            </w:rPr>
          </w:pPr>
        </w:p>
      </w:tc>
      <w:tc>
        <w:tcPr>
          <w:tcW w:w="3743" w:type="pct"/>
          <w:vAlign w:val="center"/>
        </w:tcPr>
        <w:p w14:paraId="0EB3ED75" w14:textId="258BDD62" w:rsidR="002C24F5" w:rsidRPr="004A40AE" w:rsidRDefault="002C24F5" w:rsidP="002C24F5">
          <w:pPr>
            <w:tabs>
              <w:tab w:val="center" w:pos="4252"/>
              <w:tab w:val="right" w:pos="8504"/>
            </w:tabs>
            <w:spacing w:after="0" w:line="240" w:lineRule="auto"/>
            <w:jc w:val="center"/>
            <w:rPr>
              <w:rFonts w:ascii="Times New Roman" w:eastAsia="Times New Roman" w:hAnsi="Times New Roman"/>
              <w:b/>
              <w:bCs/>
              <w:sz w:val="18"/>
              <w:szCs w:val="18"/>
              <w:lang w:val="es-ES" w:eastAsia="es-ES"/>
            </w:rPr>
          </w:pPr>
          <w:r>
            <w:rPr>
              <w:rFonts w:ascii="Times New Roman" w:eastAsia="Times New Roman" w:hAnsi="Times New Roman"/>
              <w:b/>
              <w:bCs/>
              <w:sz w:val="24"/>
              <w:szCs w:val="24"/>
              <w:lang w:val="es-ES" w:eastAsia="es-ES"/>
            </w:rPr>
            <w:t>GESTIÓN CONTRACTUAL</w:t>
          </w:r>
        </w:p>
      </w:tc>
    </w:tr>
  </w:tbl>
  <w:p w14:paraId="1FD16F5B" w14:textId="4E821E02" w:rsidR="001D0ED8" w:rsidRDefault="00000000" w:rsidP="00B14324">
    <w:pPr>
      <w:pStyle w:val="Encabezado"/>
      <w:jc w:val="center"/>
    </w:pPr>
    <w:r>
      <w:rPr>
        <w:noProof/>
      </w:rPr>
      <w:pict w14:anchorId="7E5CF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75986" o:spid="_x0000_s1031" type="#_x0000_t136" style="position:absolute;left:0;text-align:left;margin-left:0;margin-top:0;width:800.25pt;height:54pt;rotation:315;z-index:-251646464;mso-position-horizontal:center;mso-position-horizontal-relative:margin;mso-position-vertical:center;mso-position-vertical-relative:margin" o:allowincell="f" fillcolor="#cfcdcd [2894]" stroked="f">
          <v:fill opacity=".5"/>
          <v:textpath style="font-family:&quot;Rockwell Nova Extra Bold&quot;;font-size:48pt" string="DOCUMENTO SUJETO A CAMBI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47D7" w14:textId="2271292A" w:rsidR="00EB61F9" w:rsidRDefault="00000000">
    <w:pPr>
      <w:pStyle w:val="Encabezado"/>
    </w:pPr>
    <w:r>
      <w:rPr>
        <w:noProof/>
      </w:rPr>
      <w:pict w14:anchorId="75784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75984" o:spid="_x0000_s1029" type="#_x0000_t136" style="position:absolute;margin-left:0;margin-top:0;width:800.25pt;height:54pt;rotation:315;z-index:-251650560;mso-position-horizontal:center;mso-position-horizontal-relative:margin;mso-position-vertical:center;mso-position-vertical-relative:margin" o:allowincell="f" fillcolor="#cfcdcd [2894]" stroked="f">
          <v:fill opacity=".5"/>
          <v:textpath style="font-family:&quot;Rockwell Nova Extra Bold&quot;;font-size:48pt" string="DOCUMENTO SUJETO A CAMBI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56483F"/>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931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194187"/>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83285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64C621"/>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856B8E"/>
    <w:multiLevelType w:val="hybridMultilevel"/>
    <w:tmpl w:val="06AB9C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058C32"/>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D4A3B1"/>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0"/>
    <w:multiLevelType w:val="singleLevel"/>
    <w:tmpl w:val="35624E7A"/>
    <w:lvl w:ilvl="0">
      <w:start w:val="1"/>
      <w:numFmt w:val="bullet"/>
      <w:pStyle w:val="Listaconvietas5"/>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F5EE5338"/>
    <w:lvl w:ilvl="0">
      <w:start w:val="1"/>
      <w:numFmt w:val="bullet"/>
      <w:pStyle w:val="Listaconvietas4"/>
      <w:lvlText w:val=""/>
      <w:lvlJc w:val="left"/>
      <w:pPr>
        <w:tabs>
          <w:tab w:val="num" w:pos="1209"/>
        </w:tabs>
        <w:ind w:left="1209" w:hanging="360"/>
      </w:pPr>
      <w:rPr>
        <w:rFonts w:ascii="Symbol" w:hAnsi="Symbol" w:hint="default"/>
      </w:rPr>
    </w:lvl>
  </w:abstractNum>
  <w:abstractNum w:abstractNumId="10" w15:restartNumberingAfterBreak="0">
    <w:nsid w:val="FFFFFF83"/>
    <w:multiLevelType w:val="singleLevel"/>
    <w:tmpl w:val="0EA40238"/>
    <w:lvl w:ilvl="0">
      <w:start w:val="1"/>
      <w:numFmt w:val="bullet"/>
      <w:pStyle w:val="Listaconvietas2"/>
      <w:lvlText w:val=""/>
      <w:lvlJc w:val="left"/>
      <w:pPr>
        <w:tabs>
          <w:tab w:val="num" w:pos="643"/>
        </w:tabs>
        <w:ind w:left="643" w:hanging="360"/>
      </w:pPr>
      <w:rPr>
        <w:rFonts w:ascii="Symbol" w:hAnsi="Symbol" w:hint="default"/>
      </w:rPr>
    </w:lvl>
  </w:abstractNum>
  <w:abstractNum w:abstractNumId="11" w15:restartNumberingAfterBreak="0">
    <w:nsid w:val="FFFFFF89"/>
    <w:multiLevelType w:val="singleLevel"/>
    <w:tmpl w:val="A558CD5A"/>
    <w:lvl w:ilvl="0">
      <w:start w:val="1"/>
      <w:numFmt w:val="bullet"/>
      <w:pStyle w:val="Listaconvietas"/>
      <w:lvlText w:val=""/>
      <w:lvlJc w:val="left"/>
      <w:pPr>
        <w:tabs>
          <w:tab w:val="num" w:pos="360"/>
        </w:tabs>
        <w:ind w:left="360" w:hanging="360"/>
      </w:pPr>
      <w:rPr>
        <w:rFonts w:ascii="Symbol" w:hAnsi="Symbol" w:hint="default"/>
      </w:rPr>
    </w:lvl>
  </w:abstractNum>
  <w:abstractNum w:abstractNumId="12" w15:restartNumberingAfterBreak="0">
    <w:nsid w:val="003CFA99"/>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C621A3"/>
    <w:multiLevelType w:val="hybridMultilevel"/>
    <w:tmpl w:val="BEA8DFAA"/>
    <w:lvl w:ilvl="0" w:tplc="FFFFFFFF">
      <w:start w:val="1"/>
      <w:numFmt w:val="bullet"/>
      <w:pStyle w:val="Listaconvietas3"/>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6254E5"/>
    <w:multiLevelType w:val="multilevel"/>
    <w:tmpl w:val="32D0C0DC"/>
    <w:lvl w:ilvl="0">
      <w:start w:val="5"/>
      <w:numFmt w:val="decimal"/>
      <w:lvlText w:val="%1."/>
      <w:lvlJc w:val="left"/>
      <w:pPr>
        <w:ind w:left="495" w:hanging="495"/>
      </w:pPr>
      <w:rPr>
        <w:rFonts w:hint="default"/>
        <w:b/>
      </w:rPr>
    </w:lvl>
    <w:lvl w:ilvl="1">
      <w:start w:val="3"/>
      <w:numFmt w:val="decimal"/>
      <w:lvlText w:val="%1.%2."/>
      <w:lvlJc w:val="left"/>
      <w:pPr>
        <w:ind w:left="720" w:hanging="72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7FB5D61"/>
    <w:multiLevelType w:val="hybridMultilevel"/>
    <w:tmpl w:val="CD140C40"/>
    <w:lvl w:ilvl="0" w:tplc="338CF8FE">
      <w:start w:val="1"/>
      <w:numFmt w:val="lowerLetter"/>
      <w:lvlText w:val="%1."/>
      <w:lvlJc w:val="left"/>
      <w:pPr>
        <w:ind w:left="720" w:hanging="360"/>
      </w:pPr>
      <w:rPr>
        <w:rFonts w:ascii="Century Gothic" w:hAnsi="Century Gothic" w:cs="Arial" w:hint="default"/>
        <w:b/>
        <w:color w:val="auto"/>
        <w:sz w:val="20"/>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8B95C62"/>
    <w:multiLevelType w:val="hybridMultilevel"/>
    <w:tmpl w:val="DA488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9F05E32"/>
    <w:multiLevelType w:val="hybridMultilevel"/>
    <w:tmpl w:val="ABB8616C"/>
    <w:lvl w:ilvl="0" w:tplc="FF06346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B1D0FAF"/>
    <w:multiLevelType w:val="hybridMultilevel"/>
    <w:tmpl w:val="2C66BD2A"/>
    <w:lvl w:ilvl="0" w:tplc="1CE01FE0">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B26623C"/>
    <w:multiLevelType w:val="hybridMultilevel"/>
    <w:tmpl w:val="B052BD6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0" w15:restartNumberingAfterBreak="0">
    <w:nsid w:val="0C7356EC"/>
    <w:multiLevelType w:val="hybridMultilevel"/>
    <w:tmpl w:val="2AB48B48"/>
    <w:styleLink w:val="111111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DC57C68"/>
    <w:multiLevelType w:val="hybridMultilevel"/>
    <w:tmpl w:val="FA1EE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E8A7120"/>
    <w:multiLevelType w:val="multilevel"/>
    <w:tmpl w:val="45CC2720"/>
    <w:lvl w:ilvl="0">
      <w:start w:val="1"/>
      <w:numFmt w:val="decimal"/>
      <w:pStyle w:val="Angelica12"/>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rFonts w:ascii="Century Gothic" w:eastAsia="Arial" w:hAnsi="Century Gothic" w:cs="Arial" w:hint="default"/>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0ECA7D03"/>
    <w:multiLevelType w:val="hybridMultilevel"/>
    <w:tmpl w:val="C566622C"/>
    <w:lvl w:ilvl="0" w:tplc="9618A642">
      <w:start w:val="1"/>
      <w:numFmt w:val="decimal"/>
      <w:lvlText w:val="(%1)"/>
      <w:lvlJc w:val="left"/>
      <w:pPr>
        <w:tabs>
          <w:tab w:val="num" w:pos="1288"/>
        </w:tabs>
        <w:ind w:left="128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0D156CD"/>
    <w:multiLevelType w:val="multilevel"/>
    <w:tmpl w:val="6258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00373D"/>
    <w:multiLevelType w:val="multilevel"/>
    <w:tmpl w:val="D7FA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485D26"/>
    <w:multiLevelType w:val="multilevel"/>
    <w:tmpl w:val="BE901DE0"/>
    <w:styleLink w:val="Listaactual2"/>
    <w:lvl w:ilvl="0">
      <w:start w:val="3"/>
      <w:numFmt w:val="decimal"/>
      <w:lvlText w:val="%1."/>
      <w:lvlJc w:val="left"/>
      <w:pPr>
        <w:ind w:left="36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39650D"/>
    <w:multiLevelType w:val="hybridMultilevel"/>
    <w:tmpl w:val="DAEE8218"/>
    <w:lvl w:ilvl="0" w:tplc="240A000F">
      <w:start w:val="1"/>
      <w:numFmt w:val="decimal"/>
      <w:lvlText w:val="%1."/>
      <w:lvlJc w:val="left"/>
      <w:pPr>
        <w:ind w:left="1519"/>
      </w:pPr>
      <w:rPr>
        <w:b w:val="0"/>
        <w:i w:val="0"/>
        <w:strike w:val="0"/>
        <w:dstrike w:val="0"/>
        <w:color w:val="000000"/>
        <w:sz w:val="24"/>
        <w:szCs w:val="24"/>
        <w:u w:val="none" w:color="000000"/>
        <w:bdr w:val="none" w:sz="0" w:space="0" w:color="auto"/>
        <w:shd w:val="clear" w:color="auto" w:fill="auto"/>
        <w:vertAlign w:val="baseline"/>
      </w:rPr>
    </w:lvl>
    <w:lvl w:ilvl="1" w:tplc="5164E4BA">
      <w:start w:val="1"/>
      <w:numFmt w:val="lowerLetter"/>
      <w:lvlText w:val="%2"/>
      <w:lvlJc w:val="left"/>
      <w:pPr>
        <w:ind w:left="2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D46D80">
      <w:start w:val="1"/>
      <w:numFmt w:val="lowerRoman"/>
      <w:lvlText w:val="%3"/>
      <w:lvlJc w:val="left"/>
      <w:pPr>
        <w:ind w:left="3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5017BC">
      <w:start w:val="1"/>
      <w:numFmt w:val="decimal"/>
      <w:lvlText w:val="%4"/>
      <w:lvlJc w:val="left"/>
      <w:pPr>
        <w:ind w:left="3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3E7C9A">
      <w:start w:val="1"/>
      <w:numFmt w:val="lowerLetter"/>
      <w:lvlText w:val="%5"/>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54F5A0">
      <w:start w:val="1"/>
      <w:numFmt w:val="lowerRoman"/>
      <w:lvlText w:val="%6"/>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81B84">
      <w:start w:val="1"/>
      <w:numFmt w:val="decimal"/>
      <w:lvlText w:val="%7"/>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E8CFBC">
      <w:start w:val="1"/>
      <w:numFmt w:val="lowerLetter"/>
      <w:lvlText w:val="%8"/>
      <w:lvlJc w:val="left"/>
      <w:pPr>
        <w:ind w:left="6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8A88EA">
      <w:start w:val="1"/>
      <w:numFmt w:val="lowerRoman"/>
      <w:lvlText w:val="%9"/>
      <w:lvlJc w:val="left"/>
      <w:pPr>
        <w:ind w:left="7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9312E38"/>
    <w:multiLevelType w:val="multilevel"/>
    <w:tmpl w:val="A116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E52358"/>
    <w:multiLevelType w:val="multilevel"/>
    <w:tmpl w:val="231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8317A9"/>
    <w:multiLevelType w:val="hybridMultilevel"/>
    <w:tmpl w:val="E062C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1CFA4BAE"/>
    <w:multiLevelType w:val="hybridMultilevel"/>
    <w:tmpl w:val="4F5E5C86"/>
    <w:lvl w:ilvl="0" w:tplc="18E088EA">
      <w:start w:val="1"/>
      <w:numFmt w:val="bullet"/>
      <w:lvlText w:val="-"/>
      <w:lvlJc w:val="left"/>
      <w:pPr>
        <w:tabs>
          <w:tab w:val="num" w:pos="720"/>
        </w:tabs>
        <w:ind w:left="720" w:hanging="360"/>
      </w:pPr>
      <w:rPr>
        <w:rFonts w:ascii="Times New Roman" w:hAnsi="Times New Roman" w:hint="default"/>
      </w:rPr>
    </w:lvl>
    <w:lvl w:ilvl="1" w:tplc="1318DB1E" w:tentative="1">
      <w:start w:val="1"/>
      <w:numFmt w:val="bullet"/>
      <w:lvlText w:val="-"/>
      <w:lvlJc w:val="left"/>
      <w:pPr>
        <w:tabs>
          <w:tab w:val="num" w:pos="1440"/>
        </w:tabs>
        <w:ind w:left="1440" w:hanging="360"/>
      </w:pPr>
      <w:rPr>
        <w:rFonts w:ascii="Times New Roman" w:hAnsi="Times New Roman" w:hint="default"/>
      </w:rPr>
    </w:lvl>
    <w:lvl w:ilvl="2" w:tplc="C92666F4" w:tentative="1">
      <w:start w:val="1"/>
      <w:numFmt w:val="bullet"/>
      <w:lvlText w:val="-"/>
      <w:lvlJc w:val="left"/>
      <w:pPr>
        <w:tabs>
          <w:tab w:val="num" w:pos="2160"/>
        </w:tabs>
        <w:ind w:left="2160" w:hanging="360"/>
      </w:pPr>
      <w:rPr>
        <w:rFonts w:ascii="Times New Roman" w:hAnsi="Times New Roman" w:hint="default"/>
      </w:rPr>
    </w:lvl>
    <w:lvl w:ilvl="3" w:tplc="0CB4A6BC" w:tentative="1">
      <w:start w:val="1"/>
      <w:numFmt w:val="bullet"/>
      <w:lvlText w:val="-"/>
      <w:lvlJc w:val="left"/>
      <w:pPr>
        <w:tabs>
          <w:tab w:val="num" w:pos="2880"/>
        </w:tabs>
        <w:ind w:left="2880" w:hanging="360"/>
      </w:pPr>
      <w:rPr>
        <w:rFonts w:ascii="Times New Roman" w:hAnsi="Times New Roman" w:hint="default"/>
      </w:rPr>
    </w:lvl>
    <w:lvl w:ilvl="4" w:tplc="EF567E34" w:tentative="1">
      <w:start w:val="1"/>
      <w:numFmt w:val="bullet"/>
      <w:lvlText w:val="-"/>
      <w:lvlJc w:val="left"/>
      <w:pPr>
        <w:tabs>
          <w:tab w:val="num" w:pos="3600"/>
        </w:tabs>
        <w:ind w:left="3600" w:hanging="360"/>
      </w:pPr>
      <w:rPr>
        <w:rFonts w:ascii="Times New Roman" w:hAnsi="Times New Roman" w:hint="default"/>
      </w:rPr>
    </w:lvl>
    <w:lvl w:ilvl="5" w:tplc="F42006CA" w:tentative="1">
      <w:start w:val="1"/>
      <w:numFmt w:val="bullet"/>
      <w:lvlText w:val="-"/>
      <w:lvlJc w:val="left"/>
      <w:pPr>
        <w:tabs>
          <w:tab w:val="num" w:pos="4320"/>
        </w:tabs>
        <w:ind w:left="4320" w:hanging="360"/>
      </w:pPr>
      <w:rPr>
        <w:rFonts w:ascii="Times New Roman" w:hAnsi="Times New Roman" w:hint="default"/>
      </w:rPr>
    </w:lvl>
    <w:lvl w:ilvl="6" w:tplc="EB06EE36" w:tentative="1">
      <w:start w:val="1"/>
      <w:numFmt w:val="bullet"/>
      <w:lvlText w:val="-"/>
      <w:lvlJc w:val="left"/>
      <w:pPr>
        <w:tabs>
          <w:tab w:val="num" w:pos="5040"/>
        </w:tabs>
        <w:ind w:left="5040" w:hanging="360"/>
      </w:pPr>
      <w:rPr>
        <w:rFonts w:ascii="Times New Roman" w:hAnsi="Times New Roman" w:hint="default"/>
      </w:rPr>
    </w:lvl>
    <w:lvl w:ilvl="7" w:tplc="4282BFF8" w:tentative="1">
      <w:start w:val="1"/>
      <w:numFmt w:val="bullet"/>
      <w:lvlText w:val="-"/>
      <w:lvlJc w:val="left"/>
      <w:pPr>
        <w:tabs>
          <w:tab w:val="num" w:pos="5760"/>
        </w:tabs>
        <w:ind w:left="5760" w:hanging="360"/>
      </w:pPr>
      <w:rPr>
        <w:rFonts w:ascii="Times New Roman" w:hAnsi="Times New Roman" w:hint="default"/>
      </w:rPr>
    </w:lvl>
    <w:lvl w:ilvl="8" w:tplc="34064C9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1D6A2A4C"/>
    <w:multiLevelType w:val="multilevel"/>
    <w:tmpl w:val="7B1EC184"/>
    <w:styleLink w:val="Listaactual4"/>
    <w:lvl w:ilvl="0">
      <w:start w:val="2"/>
      <w:numFmt w:val="decimal"/>
      <w:lvlText w:val="%1"/>
      <w:lvlJc w:val="left"/>
      <w:pPr>
        <w:ind w:left="929" w:hanging="425"/>
      </w:pPr>
      <w:rPr>
        <w:rFonts w:hint="default"/>
        <w:lang w:val="es-ES" w:eastAsia="en-US" w:bidi="ar-SA"/>
      </w:rPr>
    </w:lvl>
    <w:lvl w:ilvl="1">
      <w:start w:val="1"/>
      <w:numFmt w:val="decimal"/>
      <w:lvlText w:val="%1.%2."/>
      <w:lvlJc w:val="left"/>
      <w:pPr>
        <w:ind w:left="929" w:hanging="425"/>
      </w:pPr>
      <w:rPr>
        <w:rFonts w:ascii="Arial" w:eastAsia="Arial" w:hAnsi="Arial" w:cs="Arial" w:hint="default"/>
        <w:b/>
        <w:bCs/>
        <w:w w:val="95"/>
        <w:sz w:val="18"/>
        <w:szCs w:val="18"/>
        <w:lang w:val="es-ES" w:eastAsia="en-US" w:bidi="ar-SA"/>
      </w:rPr>
    </w:lvl>
    <w:lvl w:ilvl="2">
      <w:start w:val="1"/>
      <w:numFmt w:val="decimal"/>
      <w:lvlText w:val="%1.%2.%3."/>
      <w:lvlJc w:val="left"/>
      <w:pPr>
        <w:ind w:left="1637" w:hanging="668"/>
      </w:pPr>
      <w:rPr>
        <w:rFonts w:ascii="Arial" w:eastAsia="Arial" w:hAnsi="Arial" w:cs="Arial" w:hint="default"/>
        <w:b/>
        <w:bCs/>
        <w:w w:val="95"/>
        <w:sz w:val="18"/>
        <w:szCs w:val="18"/>
        <w:lang w:val="es-ES" w:eastAsia="en-US" w:bidi="ar-SA"/>
      </w:rPr>
    </w:lvl>
    <w:lvl w:ilvl="3">
      <w:start w:val="1"/>
      <w:numFmt w:val="decimal"/>
      <w:lvlText w:val="%1.%2.%3.%4."/>
      <w:lvlJc w:val="left"/>
      <w:pPr>
        <w:ind w:left="1637" w:hanging="668"/>
        <w:jc w:val="right"/>
      </w:pPr>
      <w:rPr>
        <w:rFonts w:ascii="Arial" w:eastAsia="Arial" w:hAnsi="Arial" w:cs="Arial" w:hint="default"/>
        <w:b/>
        <w:bCs/>
        <w:spacing w:val="-4"/>
        <w:w w:val="95"/>
        <w:sz w:val="18"/>
        <w:szCs w:val="18"/>
        <w:lang w:val="es-ES" w:eastAsia="en-US" w:bidi="ar-SA"/>
      </w:rPr>
    </w:lvl>
    <w:lvl w:ilvl="4">
      <w:numFmt w:val="bullet"/>
      <w:lvlText w:val=""/>
      <w:lvlJc w:val="left"/>
      <w:pPr>
        <w:ind w:left="1609" w:hanging="360"/>
      </w:pPr>
      <w:rPr>
        <w:rFonts w:ascii="Symbol" w:eastAsia="Symbol" w:hAnsi="Symbol" w:cs="Symbol" w:hint="default"/>
        <w:w w:val="100"/>
        <w:sz w:val="18"/>
        <w:szCs w:val="18"/>
        <w:lang w:val="es-ES" w:eastAsia="en-US" w:bidi="ar-SA"/>
      </w:rPr>
    </w:lvl>
    <w:lvl w:ilvl="5">
      <w:numFmt w:val="bullet"/>
      <w:lvlText w:val="•"/>
      <w:lvlJc w:val="left"/>
      <w:pPr>
        <w:ind w:left="4704" w:hanging="360"/>
      </w:pPr>
      <w:rPr>
        <w:rFonts w:hint="default"/>
        <w:lang w:val="es-ES" w:eastAsia="en-US" w:bidi="ar-SA"/>
      </w:rPr>
    </w:lvl>
    <w:lvl w:ilvl="6">
      <w:numFmt w:val="bullet"/>
      <w:lvlText w:val="•"/>
      <w:lvlJc w:val="left"/>
      <w:pPr>
        <w:ind w:left="5726"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769" w:hanging="360"/>
      </w:pPr>
      <w:rPr>
        <w:rFonts w:hint="default"/>
        <w:lang w:val="es-ES" w:eastAsia="en-US" w:bidi="ar-SA"/>
      </w:rPr>
    </w:lvl>
  </w:abstractNum>
  <w:abstractNum w:abstractNumId="33" w15:restartNumberingAfterBreak="0">
    <w:nsid w:val="1E500739"/>
    <w:multiLevelType w:val="hybridMultilevel"/>
    <w:tmpl w:val="DD861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FD56F3B"/>
    <w:multiLevelType w:val="hybridMultilevel"/>
    <w:tmpl w:val="EF8A4172"/>
    <w:lvl w:ilvl="0" w:tplc="15DAA6BC">
      <w:start w:val="6"/>
      <w:numFmt w:val="decimal"/>
      <w:lvlText w:val="%1."/>
      <w:lvlJc w:val="left"/>
      <w:pPr>
        <w:ind w:left="534" w:hanging="360"/>
      </w:pPr>
      <w:rPr>
        <w:rFonts w:hint="default"/>
        <w:b/>
        <w:i w:val="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21266A18"/>
    <w:multiLevelType w:val="hybridMultilevel"/>
    <w:tmpl w:val="DFB60042"/>
    <w:lvl w:ilvl="0" w:tplc="2506D838">
      <w:start w:val="1"/>
      <w:numFmt w:val="bullet"/>
      <w:lvlText w:val=""/>
      <w:lvlJc w:val="left"/>
      <w:pPr>
        <w:ind w:left="720" w:hanging="360"/>
      </w:pPr>
      <w:rPr>
        <w:rFonts w:ascii="Symbol" w:hAnsi="Symbol" w:hint="default"/>
        <w:b w:val="0"/>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1840C48"/>
    <w:multiLevelType w:val="hybridMultilevel"/>
    <w:tmpl w:val="97E26782"/>
    <w:lvl w:ilvl="0" w:tplc="30EC24B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228ED75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49C38C1"/>
    <w:multiLevelType w:val="hybridMultilevel"/>
    <w:tmpl w:val="E0720118"/>
    <w:lvl w:ilvl="0" w:tplc="080A0001">
      <w:start w:val="1"/>
      <w:numFmt w:val="bullet"/>
      <w:lvlText w:val=""/>
      <w:lvlJc w:val="left"/>
      <w:pPr>
        <w:ind w:left="940" w:hanging="360"/>
      </w:pPr>
      <w:rPr>
        <w:rFonts w:ascii="Symbol" w:hAnsi="Symbol" w:hint="default"/>
      </w:rPr>
    </w:lvl>
    <w:lvl w:ilvl="1" w:tplc="080A0003" w:tentative="1">
      <w:start w:val="1"/>
      <w:numFmt w:val="bullet"/>
      <w:lvlText w:val="o"/>
      <w:lvlJc w:val="left"/>
      <w:pPr>
        <w:ind w:left="1660" w:hanging="360"/>
      </w:pPr>
      <w:rPr>
        <w:rFonts w:ascii="Courier New" w:hAnsi="Courier New" w:cs="Courier New" w:hint="default"/>
      </w:rPr>
    </w:lvl>
    <w:lvl w:ilvl="2" w:tplc="080A0005" w:tentative="1">
      <w:start w:val="1"/>
      <w:numFmt w:val="bullet"/>
      <w:lvlText w:val=""/>
      <w:lvlJc w:val="left"/>
      <w:pPr>
        <w:ind w:left="2380" w:hanging="360"/>
      </w:pPr>
      <w:rPr>
        <w:rFonts w:ascii="Wingdings" w:hAnsi="Wingdings" w:hint="default"/>
      </w:rPr>
    </w:lvl>
    <w:lvl w:ilvl="3" w:tplc="080A0001" w:tentative="1">
      <w:start w:val="1"/>
      <w:numFmt w:val="bullet"/>
      <w:lvlText w:val=""/>
      <w:lvlJc w:val="left"/>
      <w:pPr>
        <w:ind w:left="3100" w:hanging="360"/>
      </w:pPr>
      <w:rPr>
        <w:rFonts w:ascii="Symbol" w:hAnsi="Symbol" w:hint="default"/>
      </w:rPr>
    </w:lvl>
    <w:lvl w:ilvl="4" w:tplc="080A0003" w:tentative="1">
      <w:start w:val="1"/>
      <w:numFmt w:val="bullet"/>
      <w:lvlText w:val="o"/>
      <w:lvlJc w:val="left"/>
      <w:pPr>
        <w:ind w:left="3820" w:hanging="360"/>
      </w:pPr>
      <w:rPr>
        <w:rFonts w:ascii="Courier New" w:hAnsi="Courier New" w:cs="Courier New" w:hint="default"/>
      </w:rPr>
    </w:lvl>
    <w:lvl w:ilvl="5" w:tplc="080A0005" w:tentative="1">
      <w:start w:val="1"/>
      <w:numFmt w:val="bullet"/>
      <w:lvlText w:val=""/>
      <w:lvlJc w:val="left"/>
      <w:pPr>
        <w:ind w:left="4540" w:hanging="360"/>
      </w:pPr>
      <w:rPr>
        <w:rFonts w:ascii="Wingdings" w:hAnsi="Wingdings" w:hint="default"/>
      </w:rPr>
    </w:lvl>
    <w:lvl w:ilvl="6" w:tplc="080A0001" w:tentative="1">
      <w:start w:val="1"/>
      <w:numFmt w:val="bullet"/>
      <w:lvlText w:val=""/>
      <w:lvlJc w:val="left"/>
      <w:pPr>
        <w:ind w:left="5260" w:hanging="360"/>
      </w:pPr>
      <w:rPr>
        <w:rFonts w:ascii="Symbol" w:hAnsi="Symbol" w:hint="default"/>
      </w:rPr>
    </w:lvl>
    <w:lvl w:ilvl="7" w:tplc="080A0003" w:tentative="1">
      <w:start w:val="1"/>
      <w:numFmt w:val="bullet"/>
      <w:lvlText w:val="o"/>
      <w:lvlJc w:val="left"/>
      <w:pPr>
        <w:ind w:left="5980" w:hanging="360"/>
      </w:pPr>
      <w:rPr>
        <w:rFonts w:ascii="Courier New" w:hAnsi="Courier New" w:cs="Courier New" w:hint="default"/>
      </w:rPr>
    </w:lvl>
    <w:lvl w:ilvl="8" w:tplc="080A0005" w:tentative="1">
      <w:start w:val="1"/>
      <w:numFmt w:val="bullet"/>
      <w:lvlText w:val=""/>
      <w:lvlJc w:val="left"/>
      <w:pPr>
        <w:ind w:left="6700" w:hanging="360"/>
      </w:pPr>
      <w:rPr>
        <w:rFonts w:ascii="Wingdings" w:hAnsi="Wingdings" w:hint="default"/>
      </w:rPr>
    </w:lvl>
  </w:abstractNum>
  <w:abstractNum w:abstractNumId="39" w15:restartNumberingAfterBreak="0">
    <w:nsid w:val="25CB06C8"/>
    <w:multiLevelType w:val="multilevel"/>
    <w:tmpl w:val="92069C0C"/>
    <w:lvl w:ilvl="0">
      <w:start w:val="2"/>
      <w:numFmt w:val="decimal"/>
      <w:lvlText w:val="%1."/>
      <w:lvlJc w:val="left"/>
      <w:pPr>
        <w:ind w:left="360" w:hanging="360"/>
      </w:pPr>
      <w:rPr>
        <w:rFonts w:hint="default"/>
      </w:rPr>
    </w:lvl>
    <w:lvl w:ilvl="1">
      <w:start w:val="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6F077EE"/>
    <w:multiLevelType w:val="hybridMultilevel"/>
    <w:tmpl w:val="F4782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7B04449"/>
    <w:multiLevelType w:val="multilevel"/>
    <w:tmpl w:val="D5B05E50"/>
    <w:lvl w:ilvl="0">
      <w:start w:val="5"/>
      <w:numFmt w:val="decimal"/>
      <w:pStyle w:val="TtuloI"/>
      <w:lvlText w:val="%1."/>
      <w:lvlJc w:val="left"/>
      <w:pPr>
        <w:ind w:left="830" w:hanging="361"/>
      </w:pPr>
      <w:rPr>
        <w:rFonts w:ascii="Century Gothic" w:eastAsia="Century Gothic" w:hAnsi="Century Gothic" w:cs="Century Gothic"/>
        <w:sz w:val="20"/>
        <w:szCs w:val="20"/>
      </w:rPr>
    </w:lvl>
    <w:lvl w:ilvl="1">
      <w:numFmt w:val="bullet"/>
      <w:pStyle w:val="TtuloII"/>
      <w:lvlText w:val="•"/>
      <w:lvlJc w:val="left"/>
      <w:pPr>
        <w:ind w:left="1786" w:hanging="361"/>
      </w:pPr>
    </w:lvl>
    <w:lvl w:ilvl="2">
      <w:numFmt w:val="bullet"/>
      <w:lvlText w:val="•"/>
      <w:lvlJc w:val="left"/>
      <w:pPr>
        <w:ind w:left="2732" w:hanging="361"/>
      </w:pPr>
    </w:lvl>
    <w:lvl w:ilvl="3">
      <w:numFmt w:val="bullet"/>
      <w:pStyle w:val="TtuloIV"/>
      <w:lvlText w:val="•"/>
      <w:lvlJc w:val="left"/>
      <w:pPr>
        <w:ind w:left="3678" w:hanging="361"/>
      </w:pPr>
    </w:lvl>
    <w:lvl w:ilvl="4">
      <w:numFmt w:val="bullet"/>
      <w:pStyle w:val="TtuloV"/>
      <w:lvlText w:val="•"/>
      <w:lvlJc w:val="left"/>
      <w:pPr>
        <w:ind w:left="4624" w:hanging="361"/>
      </w:pPr>
    </w:lvl>
    <w:lvl w:ilvl="5">
      <w:numFmt w:val="bullet"/>
      <w:pStyle w:val="TtuloVI"/>
      <w:lvlText w:val="•"/>
      <w:lvlJc w:val="left"/>
      <w:pPr>
        <w:ind w:left="5570" w:hanging="361"/>
      </w:pPr>
    </w:lvl>
    <w:lvl w:ilvl="6">
      <w:numFmt w:val="bullet"/>
      <w:pStyle w:val="TtuloVII"/>
      <w:lvlText w:val="•"/>
      <w:lvlJc w:val="left"/>
      <w:pPr>
        <w:ind w:left="6516" w:hanging="361"/>
      </w:pPr>
    </w:lvl>
    <w:lvl w:ilvl="7">
      <w:numFmt w:val="bullet"/>
      <w:lvlText w:val="•"/>
      <w:lvlJc w:val="left"/>
      <w:pPr>
        <w:ind w:left="7462" w:hanging="361"/>
      </w:pPr>
    </w:lvl>
    <w:lvl w:ilvl="8">
      <w:numFmt w:val="bullet"/>
      <w:lvlText w:val="•"/>
      <w:lvlJc w:val="left"/>
      <w:pPr>
        <w:ind w:left="8408" w:hanging="361"/>
      </w:pPr>
    </w:lvl>
  </w:abstractNum>
  <w:abstractNum w:abstractNumId="42" w15:restartNumberingAfterBreak="0">
    <w:nsid w:val="28DD65D9"/>
    <w:multiLevelType w:val="multilevel"/>
    <w:tmpl w:val="07BE60DE"/>
    <w:lvl w:ilvl="0">
      <w:start w:val="4"/>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713"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D4423B"/>
    <w:multiLevelType w:val="multilevel"/>
    <w:tmpl w:val="06542F0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BF764FF"/>
    <w:multiLevelType w:val="multilevel"/>
    <w:tmpl w:val="C5A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E309214"/>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32440773"/>
    <w:multiLevelType w:val="hybridMultilevel"/>
    <w:tmpl w:val="0900AE6E"/>
    <w:lvl w:ilvl="0" w:tplc="080A0001">
      <w:start w:val="1"/>
      <w:numFmt w:val="bullet"/>
      <w:lvlText w:val=""/>
      <w:lvlJc w:val="left"/>
      <w:pPr>
        <w:ind w:left="3196" w:hanging="360"/>
      </w:pPr>
      <w:rPr>
        <w:rFonts w:ascii="Symbol" w:hAnsi="Symbo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47" w15:restartNumberingAfterBreak="0">
    <w:nsid w:val="349B58F3"/>
    <w:multiLevelType w:val="hybridMultilevel"/>
    <w:tmpl w:val="0BBA2E22"/>
    <w:lvl w:ilvl="0" w:tplc="080A0001">
      <w:start w:val="1"/>
      <w:numFmt w:val="bullet"/>
      <w:lvlText w:val=""/>
      <w:lvlJc w:val="left"/>
      <w:pPr>
        <w:ind w:left="972" w:hanging="360"/>
      </w:pPr>
      <w:rPr>
        <w:rFonts w:ascii="Symbol" w:hAnsi="Symbol" w:hint="default"/>
        <w:b/>
        <w:bCs/>
        <w:w w:val="95"/>
        <w:sz w:val="18"/>
        <w:szCs w:val="18"/>
        <w:lang w:val="es-ES" w:eastAsia="en-US" w:bidi="ar-SA"/>
      </w:rPr>
    </w:lvl>
    <w:lvl w:ilvl="1" w:tplc="FFFFFFFF">
      <w:start w:val="1"/>
      <w:numFmt w:val="lowerLetter"/>
      <w:lvlText w:val="%2."/>
      <w:lvlJc w:val="left"/>
      <w:pPr>
        <w:ind w:left="1257" w:hanging="364"/>
      </w:pPr>
      <w:rPr>
        <w:rFonts w:ascii="Microsoft Sans Serif" w:eastAsia="Microsoft Sans Serif" w:hAnsi="Microsoft Sans Serif" w:cs="Microsoft Sans Serif" w:hint="default"/>
        <w:spacing w:val="-1"/>
        <w:w w:val="100"/>
        <w:sz w:val="18"/>
        <w:szCs w:val="18"/>
        <w:lang w:val="es-ES" w:eastAsia="en-US" w:bidi="ar-SA"/>
      </w:rPr>
    </w:lvl>
    <w:lvl w:ilvl="2" w:tplc="FFFFFFFF">
      <w:start w:val="1"/>
      <w:numFmt w:val="decimal"/>
      <w:lvlText w:val="%3."/>
      <w:lvlJc w:val="left"/>
      <w:pPr>
        <w:ind w:left="3725" w:hanging="708"/>
        <w:jc w:val="right"/>
      </w:pPr>
      <w:rPr>
        <w:rFonts w:ascii="Arial" w:eastAsia="Arial" w:hAnsi="Arial" w:cs="Arial" w:hint="default"/>
        <w:b/>
        <w:bCs/>
        <w:spacing w:val="-1"/>
        <w:w w:val="99"/>
        <w:sz w:val="18"/>
        <w:szCs w:val="18"/>
        <w:lang w:val="es-ES" w:eastAsia="en-US" w:bidi="ar-SA"/>
      </w:rPr>
    </w:lvl>
    <w:lvl w:ilvl="3" w:tplc="FFFFFFFF">
      <w:numFmt w:val="bullet"/>
      <w:lvlText w:val="•"/>
      <w:lvlJc w:val="left"/>
      <w:pPr>
        <w:ind w:left="4481" w:hanging="708"/>
      </w:pPr>
      <w:rPr>
        <w:rFonts w:hint="default"/>
        <w:lang w:val="es-ES" w:eastAsia="en-US" w:bidi="ar-SA"/>
      </w:rPr>
    </w:lvl>
    <w:lvl w:ilvl="4" w:tplc="FFFFFFFF">
      <w:numFmt w:val="bullet"/>
      <w:lvlText w:val="•"/>
      <w:lvlJc w:val="left"/>
      <w:pPr>
        <w:ind w:left="5243" w:hanging="708"/>
      </w:pPr>
      <w:rPr>
        <w:rFonts w:hint="default"/>
        <w:lang w:val="es-ES" w:eastAsia="en-US" w:bidi="ar-SA"/>
      </w:rPr>
    </w:lvl>
    <w:lvl w:ilvl="5" w:tplc="FFFFFFFF">
      <w:numFmt w:val="bullet"/>
      <w:lvlText w:val="•"/>
      <w:lvlJc w:val="left"/>
      <w:pPr>
        <w:ind w:left="6004" w:hanging="708"/>
      </w:pPr>
      <w:rPr>
        <w:rFonts w:hint="default"/>
        <w:lang w:val="es-ES" w:eastAsia="en-US" w:bidi="ar-SA"/>
      </w:rPr>
    </w:lvl>
    <w:lvl w:ilvl="6" w:tplc="FFFFFFFF">
      <w:numFmt w:val="bullet"/>
      <w:lvlText w:val="•"/>
      <w:lvlJc w:val="left"/>
      <w:pPr>
        <w:ind w:left="6766" w:hanging="708"/>
      </w:pPr>
      <w:rPr>
        <w:rFonts w:hint="default"/>
        <w:lang w:val="es-ES" w:eastAsia="en-US" w:bidi="ar-SA"/>
      </w:rPr>
    </w:lvl>
    <w:lvl w:ilvl="7" w:tplc="FFFFFFFF">
      <w:numFmt w:val="bullet"/>
      <w:lvlText w:val="•"/>
      <w:lvlJc w:val="left"/>
      <w:pPr>
        <w:ind w:left="7527" w:hanging="708"/>
      </w:pPr>
      <w:rPr>
        <w:rFonts w:hint="default"/>
        <w:lang w:val="es-ES" w:eastAsia="en-US" w:bidi="ar-SA"/>
      </w:rPr>
    </w:lvl>
    <w:lvl w:ilvl="8" w:tplc="FFFFFFFF">
      <w:numFmt w:val="bullet"/>
      <w:lvlText w:val="•"/>
      <w:lvlJc w:val="left"/>
      <w:pPr>
        <w:ind w:left="8289" w:hanging="708"/>
      </w:pPr>
      <w:rPr>
        <w:rFonts w:hint="default"/>
        <w:lang w:val="es-ES" w:eastAsia="en-US" w:bidi="ar-SA"/>
      </w:rPr>
    </w:lvl>
  </w:abstractNum>
  <w:abstractNum w:abstractNumId="48" w15:restartNumberingAfterBreak="0">
    <w:nsid w:val="36CB3D5E"/>
    <w:multiLevelType w:val="hybridMultilevel"/>
    <w:tmpl w:val="14E26626"/>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37667EC6"/>
    <w:multiLevelType w:val="hybridMultilevel"/>
    <w:tmpl w:val="7856D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82A5C5A"/>
    <w:multiLevelType w:val="hybridMultilevel"/>
    <w:tmpl w:val="69402E7A"/>
    <w:lvl w:ilvl="0" w:tplc="240A000F">
      <w:start w:val="1"/>
      <w:numFmt w:val="decimal"/>
      <w:lvlText w:val="%1."/>
      <w:lvlJc w:val="left"/>
      <w:pPr>
        <w:ind w:left="5040" w:hanging="360"/>
      </w:p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51" w15:restartNumberingAfterBreak="0">
    <w:nsid w:val="392D2FA2"/>
    <w:multiLevelType w:val="multilevel"/>
    <w:tmpl w:val="943EAB4C"/>
    <w:styleLink w:val="Listaactual5"/>
    <w:lvl w:ilvl="0">
      <w:start w:val="2"/>
      <w:numFmt w:val="decimal"/>
      <w:lvlText w:val="%1"/>
      <w:lvlJc w:val="left"/>
      <w:pPr>
        <w:ind w:left="929" w:hanging="425"/>
      </w:pPr>
      <w:rPr>
        <w:rFonts w:hint="default"/>
        <w:lang w:val="es-ES" w:eastAsia="en-US" w:bidi="ar-SA"/>
      </w:rPr>
    </w:lvl>
    <w:lvl w:ilvl="1">
      <w:start w:val="1"/>
      <w:numFmt w:val="decimal"/>
      <w:lvlText w:val="%1.%2."/>
      <w:lvlJc w:val="left"/>
      <w:pPr>
        <w:ind w:left="929" w:hanging="425"/>
      </w:pPr>
      <w:rPr>
        <w:rFonts w:ascii="Arial" w:eastAsia="Arial" w:hAnsi="Arial" w:cs="Arial" w:hint="default"/>
        <w:b/>
        <w:bCs/>
        <w:w w:val="95"/>
        <w:sz w:val="18"/>
        <w:szCs w:val="18"/>
        <w:lang w:val="es-ES" w:eastAsia="en-US" w:bidi="ar-SA"/>
      </w:rPr>
    </w:lvl>
    <w:lvl w:ilvl="2">
      <w:start w:val="1"/>
      <w:numFmt w:val="decimal"/>
      <w:lvlText w:val="%1.%2.%3."/>
      <w:lvlJc w:val="left"/>
      <w:pPr>
        <w:ind w:left="1637" w:hanging="668"/>
      </w:pPr>
      <w:rPr>
        <w:rFonts w:ascii="Arial" w:eastAsia="Arial" w:hAnsi="Arial" w:cs="Arial" w:hint="default"/>
        <w:b/>
        <w:bCs/>
        <w:w w:val="95"/>
        <w:sz w:val="18"/>
        <w:szCs w:val="18"/>
        <w:lang w:val="es-ES" w:eastAsia="en-US" w:bidi="ar-SA"/>
      </w:rPr>
    </w:lvl>
    <w:lvl w:ilvl="3">
      <w:start w:val="1"/>
      <w:numFmt w:val="decimal"/>
      <w:lvlText w:val="%1.%2.%3.%4."/>
      <w:lvlJc w:val="left"/>
      <w:pPr>
        <w:ind w:left="1637" w:hanging="668"/>
      </w:pPr>
      <w:rPr>
        <w:rFonts w:ascii="Arial" w:eastAsia="Arial" w:hAnsi="Arial" w:cs="Arial" w:hint="default"/>
        <w:b/>
        <w:bCs/>
        <w:spacing w:val="-4"/>
        <w:w w:val="95"/>
        <w:sz w:val="18"/>
        <w:szCs w:val="18"/>
        <w:lang w:val="es-ES" w:eastAsia="en-US" w:bidi="ar-SA"/>
      </w:rPr>
    </w:lvl>
    <w:lvl w:ilvl="4">
      <w:numFmt w:val="bullet"/>
      <w:lvlText w:val=""/>
      <w:lvlJc w:val="left"/>
      <w:pPr>
        <w:ind w:left="1609" w:hanging="360"/>
      </w:pPr>
      <w:rPr>
        <w:rFonts w:ascii="Symbol" w:eastAsia="Symbol" w:hAnsi="Symbol" w:cs="Symbol" w:hint="default"/>
        <w:w w:val="100"/>
        <w:sz w:val="18"/>
        <w:szCs w:val="18"/>
        <w:lang w:val="es-ES" w:eastAsia="en-US" w:bidi="ar-SA"/>
      </w:rPr>
    </w:lvl>
    <w:lvl w:ilvl="5">
      <w:numFmt w:val="bullet"/>
      <w:lvlText w:val="•"/>
      <w:lvlJc w:val="left"/>
      <w:pPr>
        <w:ind w:left="4704" w:hanging="360"/>
      </w:pPr>
      <w:rPr>
        <w:rFonts w:hint="default"/>
        <w:lang w:val="es-ES" w:eastAsia="en-US" w:bidi="ar-SA"/>
      </w:rPr>
    </w:lvl>
    <w:lvl w:ilvl="6">
      <w:numFmt w:val="bullet"/>
      <w:lvlText w:val="•"/>
      <w:lvlJc w:val="left"/>
      <w:pPr>
        <w:ind w:left="5726"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769" w:hanging="360"/>
      </w:pPr>
      <w:rPr>
        <w:rFonts w:hint="default"/>
        <w:lang w:val="es-ES" w:eastAsia="en-US" w:bidi="ar-SA"/>
      </w:rPr>
    </w:lvl>
  </w:abstractNum>
  <w:abstractNum w:abstractNumId="52" w15:restartNumberingAfterBreak="0">
    <w:nsid w:val="39390CAD"/>
    <w:multiLevelType w:val="multilevel"/>
    <w:tmpl w:val="1FD22A18"/>
    <w:lvl w:ilvl="0">
      <w:start w:val="4"/>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9693AC5"/>
    <w:multiLevelType w:val="hybridMultilevel"/>
    <w:tmpl w:val="23246B18"/>
    <w:lvl w:ilvl="0" w:tplc="0C0A000F">
      <w:start w:val="1"/>
      <w:numFmt w:val="decimal"/>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4" w15:restartNumberingAfterBreak="0">
    <w:nsid w:val="3B0E4B7B"/>
    <w:multiLevelType w:val="multilevel"/>
    <w:tmpl w:val="7242ACF8"/>
    <w:styleLink w:val="Listaactual9"/>
    <w:lvl w:ilvl="0">
      <w:start w:val="1"/>
      <w:numFmt w:val="decimal"/>
      <w:lvlText w:val="%1"/>
      <w:lvlJc w:val="left"/>
      <w:pPr>
        <w:ind w:left="1321" w:hanging="713"/>
      </w:pPr>
      <w:rPr>
        <w:rFonts w:hint="default"/>
        <w:lang w:val="es-ES" w:eastAsia="en-US" w:bidi="ar-SA"/>
      </w:rPr>
    </w:lvl>
    <w:lvl w:ilvl="1">
      <w:start w:val="1"/>
      <w:numFmt w:val="decimal"/>
      <w:lvlText w:val="%1.%2."/>
      <w:lvlJc w:val="left"/>
      <w:pPr>
        <w:ind w:left="1321" w:hanging="713"/>
      </w:pPr>
      <w:rPr>
        <w:rFonts w:ascii="Century Gothic" w:eastAsia="Arial" w:hAnsi="Century Gothic" w:cs="Arial" w:hint="default"/>
        <w:b/>
        <w:bCs/>
        <w:color w:val="000000" w:themeColor="text1"/>
        <w:w w:val="95"/>
        <w:sz w:val="20"/>
        <w:szCs w:val="20"/>
        <w:lang w:val="es-ES" w:eastAsia="en-US" w:bidi="ar-SA"/>
      </w:rPr>
    </w:lvl>
    <w:lvl w:ilvl="2">
      <w:start w:val="1"/>
      <w:numFmt w:val="lowerLetter"/>
      <w:lvlText w:val="%3."/>
      <w:lvlJc w:val="left"/>
      <w:pPr>
        <w:ind w:left="1617" w:hanging="360"/>
      </w:pPr>
      <w:rPr>
        <w:rFonts w:ascii="Arial" w:eastAsia="Arial" w:hAnsi="Arial" w:cs="Arial" w:hint="default"/>
        <w:b/>
        <w:bCs/>
        <w:spacing w:val="-1"/>
        <w:w w:val="99"/>
        <w:sz w:val="18"/>
        <w:szCs w:val="18"/>
        <w:lang w:val="es-ES" w:eastAsia="en-US" w:bidi="ar-SA"/>
      </w:rPr>
    </w:lvl>
    <w:lvl w:ilvl="3">
      <w:numFmt w:val="bullet"/>
      <w:lvlText w:val="•"/>
      <w:lvlJc w:val="left"/>
      <w:pPr>
        <w:ind w:left="3440" w:hanging="360"/>
      </w:pPr>
      <w:rPr>
        <w:rFonts w:hint="default"/>
        <w:lang w:val="es-ES" w:eastAsia="en-US" w:bidi="ar-SA"/>
      </w:rPr>
    </w:lvl>
    <w:lvl w:ilvl="4">
      <w:numFmt w:val="bullet"/>
      <w:lvlText w:val="•"/>
      <w:lvlJc w:val="left"/>
      <w:pPr>
        <w:ind w:left="4350" w:hanging="360"/>
      </w:pPr>
      <w:rPr>
        <w:rFonts w:hint="default"/>
        <w:lang w:val="es-ES" w:eastAsia="en-US" w:bidi="ar-SA"/>
      </w:rPr>
    </w:lvl>
    <w:lvl w:ilvl="5">
      <w:numFmt w:val="bullet"/>
      <w:lvlText w:val="•"/>
      <w:lvlJc w:val="left"/>
      <w:pPr>
        <w:ind w:left="5260" w:hanging="360"/>
      </w:pPr>
      <w:rPr>
        <w:rFonts w:hint="default"/>
        <w:lang w:val="es-ES" w:eastAsia="en-US" w:bidi="ar-SA"/>
      </w:rPr>
    </w:lvl>
    <w:lvl w:ilvl="6">
      <w:numFmt w:val="bullet"/>
      <w:lvlText w:val="•"/>
      <w:lvlJc w:val="left"/>
      <w:pPr>
        <w:ind w:left="6171" w:hanging="360"/>
      </w:pPr>
      <w:rPr>
        <w:rFonts w:hint="default"/>
        <w:lang w:val="es-ES" w:eastAsia="en-US" w:bidi="ar-SA"/>
      </w:rPr>
    </w:lvl>
    <w:lvl w:ilvl="7">
      <w:numFmt w:val="bullet"/>
      <w:lvlText w:val="•"/>
      <w:lvlJc w:val="left"/>
      <w:pPr>
        <w:ind w:left="7081" w:hanging="360"/>
      </w:pPr>
      <w:rPr>
        <w:rFonts w:hint="default"/>
        <w:lang w:val="es-ES" w:eastAsia="en-US" w:bidi="ar-SA"/>
      </w:rPr>
    </w:lvl>
    <w:lvl w:ilvl="8">
      <w:numFmt w:val="bullet"/>
      <w:lvlText w:val="•"/>
      <w:lvlJc w:val="left"/>
      <w:pPr>
        <w:ind w:left="7991" w:hanging="360"/>
      </w:pPr>
      <w:rPr>
        <w:rFonts w:hint="default"/>
        <w:lang w:val="es-ES" w:eastAsia="en-US" w:bidi="ar-SA"/>
      </w:rPr>
    </w:lvl>
  </w:abstractNum>
  <w:abstractNum w:abstractNumId="55" w15:restartNumberingAfterBreak="0">
    <w:nsid w:val="3B3E7CC2"/>
    <w:multiLevelType w:val="multilevel"/>
    <w:tmpl w:val="F476F37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DE0798B"/>
    <w:multiLevelType w:val="hybridMultilevel"/>
    <w:tmpl w:val="21D4259E"/>
    <w:lvl w:ilvl="0" w:tplc="6066B740">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3E1FF42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3F5D1042"/>
    <w:multiLevelType w:val="multilevel"/>
    <w:tmpl w:val="CE9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F9D2AD4"/>
    <w:multiLevelType w:val="hybridMultilevel"/>
    <w:tmpl w:val="78B8C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1161D3C"/>
    <w:multiLevelType w:val="hybridMultilevel"/>
    <w:tmpl w:val="7CFAF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1EC3807"/>
    <w:multiLevelType w:val="multilevel"/>
    <w:tmpl w:val="67441D2C"/>
    <w:lvl w:ilvl="0">
      <w:start w:val="1"/>
      <w:numFmt w:val="decimal"/>
      <w:lvlText w:val="%1."/>
      <w:lvlJc w:val="left"/>
      <w:pPr>
        <w:tabs>
          <w:tab w:val="num" w:pos="720"/>
        </w:tabs>
        <w:ind w:left="720" w:hanging="360"/>
      </w:pPr>
      <w:rPr>
        <w:rFonts w:ascii="Century Gothic" w:eastAsia="Times New Roman" w:hAnsi="Century Gothic" w:cs="Arial" w:hint="default"/>
        <w:i w:val="0"/>
        <w:lang w:val="es-ES"/>
      </w:rPr>
    </w:lvl>
    <w:lvl w:ilvl="1">
      <w:start w:val="3"/>
      <w:numFmt w:val="decimal"/>
      <w:isLgl/>
      <w:lvlText w:val="%1.%2."/>
      <w:lvlJc w:val="left"/>
      <w:pPr>
        <w:ind w:left="1422" w:hanging="990"/>
      </w:pPr>
      <w:rPr>
        <w:rFonts w:hint="default"/>
      </w:rPr>
    </w:lvl>
    <w:lvl w:ilvl="2">
      <w:start w:val="2"/>
      <w:numFmt w:val="decimal"/>
      <w:isLgl/>
      <w:lvlText w:val="%1.%2.%3."/>
      <w:lvlJc w:val="left"/>
      <w:pPr>
        <w:ind w:left="1494" w:hanging="990"/>
      </w:pPr>
      <w:rPr>
        <w:rFonts w:hint="default"/>
      </w:rPr>
    </w:lvl>
    <w:lvl w:ilvl="3">
      <w:start w:val="2"/>
      <w:numFmt w:val="decimal"/>
      <w:isLgl/>
      <w:lvlText w:val="%1.%2.%3.%4."/>
      <w:lvlJc w:val="left"/>
      <w:pPr>
        <w:ind w:left="1566" w:hanging="99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62" w15:restartNumberingAfterBreak="0">
    <w:nsid w:val="420E583D"/>
    <w:multiLevelType w:val="hybridMultilevel"/>
    <w:tmpl w:val="B22841FC"/>
    <w:lvl w:ilvl="0" w:tplc="BDD4095E">
      <w:numFmt w:val="bullet"/>
      <w:lvlText w:val="-"/>
      <w:lvlJc w:val="left"/>
      <w:pPr>
        <w:ind w:left="752" w:hanging="140"/>
      </w:pPr>
      <w:rPr>
        <w:rFonts w:ascii="Arial" w:eastAsia="Arial" w:hAnsi="Arial" w:cs="Arial" w:hint="default"/>
        <w:b/>
        <w:bCs/>
        <w:w w:val="95"/>
        <w:sz w:val="18"/>
        <w:szCs w:val="18"/>
        <w:lang w:val="es-ES" w:eastAsia="en-US" w:bidi="ar-SA"/>
      </w:rPr>
    </w:lvl>
    <w:lvl w:ilvl="1" w:tplc="D7E4F88A">
      <w:start w:val="1"/>
      <w:numFmt w:val="lowerLetter"/>
      <w:lvlText w:val="%2."/>
      <w:lvlJc w:val="left"/>
      <w:pPr>
        <w:ind w:left="1257" w:hanging="364"/>
      </w:pPr>
      <w:rPr>
        <w:rFonts w:ascii="Microsoft Sans Serif" w:eastAsia="Microsoft Sans Serif" w:hAnsi="Microsoft Sans Serif" w:cs="Microsoft Sans Serif" w:hint="default"/>
        <w:spacing w:val="-1"/>
        <w:w w:val="100"/>
        <w:sz w:val="18"/>
        <w:szCs w:val="18"/>
        <w:lang w:val="es-ES" w:eastAsia="en-US" w:bidi="ar-SA"/>
      </w:rPr>
    </w:lvl>
    <w:lvl w:ilvl="2" w:tplc="D30AC868">
      <w:start w:val="3"/>
      <w:numFmt w:val="decimal"/>
      <w:lvlText w:val="%3."/>
      <w:lvlJc w:val="left"/>
      <w:pPr>
        <w:ind w:left="3621" w:hanging="360"/>
      </w:pPr>
      <w:rPr>
        <w:rFonts w:hint="default"/>
      </w:rPr>
    </w:lvl>
    <w:lvl w:ilvl="3" w:tplc="C3AC1E32">
      <w:numFmt w:val="bullet"/>
      <w:lvlText w:val="•"/>
      <w:lvlJc w:val="left"/>
      <w:pPr>
        <w:ind w:left="4481" w:hanging="708"/>
      </w:pPr>
      <w:rPr>
        <w:rFonts w:hint="default"/>
        <w:lang w:val="es-ES" w:eastAsia="en-US" w:bidi="ar-SA"/>
      </w:rPr>
    </w:lvl>
    <w:lvl w:ilvl="4" w:tplc="CCAEC32A">
      <w:numFmt w:val="bullet"/>
      <w:lvlText w:val="•"/>
      <w:lvlJc w:val="left"/>
      <w:pPr>
        <w:ind w:left="5243" w:hanging="708"/>
      </w:pPr>
      <w:rPr>
        <w:rFonts w:hint="default"/>
        <w:lang w:val="es-ES" w:eastAsia="en-US" w:bidi="ar-SA"/>
      </w:rPr>
    </w:lvl>
    <w:lvl w:ilvl="5" w:tplc="BA76B25C">
      <w:numFmt w:val="bullet"/>
      <w:lvlText w:val="•"/>
      <w:lvlJc w:val="left"/>
      <w:pPr>
        <w:ind w:left="6004" w:hanging="708"/>
      </w:pPr>
      <w:rPr>
        <w:rFonts w:hint="default"/>
        <w:lang w:val="es-ES" w:eastAsia="en-US" w:bidi="ar-SA"/>
      </w:rPr>
    </w:lvl>
    <w:lvl w:ilvl="6" w:tplc="0F72FC2A">
      <w:numFmt w:val="bullet"/>
      <w:lvlText w:val="•"/>
      <w:lvlJc w:val="left"/>
      <w:pPr>
        <w:ind w:left="6766" w:hanging="708"/>
      </w:pPr>
      <w:rPr>
        <w:rFonts w:hint="default"/>
        <w:lang w:val="es-ES" w:eastAsia="en-US" w:bidi="ar-SA"/>
      </w:rPr>
    </w:lvl>
    <w:lvl w:ilvl="7" w:tplc="5B4E57A8">
      <w:numFmt w:val="bullet"/>
      <w:lvlText w:val="•"/>
      <w:lvlJc w:val="left"/>
      <w:pPr>
        <w:ind w:left="7527" w:hanging="708"/>
      </w:pPr>
      <w:rPr>
        <w:rFonts w:hint="default"/>
        <w:lang w:val="es-ES" w:eastAsia="en-US" w:bidi="ar-SA"/>
      </w:rPr>
    </w:lvl>
    <w:lvl w:ilvl="8" w:tplc="4C9EB026">
      <w:numFmt w:val="bullet"/>
      <w:lvlText w:val="•"/>
      <w:lvlJc w:val="left"/>
      <w:pPr>
        <w:ind w:left="8289" w:hanging="708"/>
      </w:pPr>
      <w:rPr>
        <w:rFonts w:hint="default"/>
        <w:lang w:val="es-ES" w:eastAsia="en-US" w:bidi="ar-SA"/>
      </w:rPr>
    </w:lvl>
  </w:abstractNum>
  <w:abstractNum w:abstractNumId="63" w15:restartNumberingAfterBreak="0">
    <w:nsid w:val="42810BF7"/>
    <w:multiLevelType w:val="hybridMultilevel"/>
    <w:tmpl w:val="631A76B4"/>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891862"/>
    <w:multiLevelType w:val="hybridMultilevel"/>
    <w:tmpl w:val="CD140C40"/>
    <w:lvl w:ilvl="0" w:tplc="FFFFFFFF">
      <w:start w:val="1"/>
      <w:numFmt w:val="lowerLetter"/>
      <w:lvlText w:val="%1."/>
      <w:lvlJc w:val="left"/>
      <w:pPr>
        <w:ind w:left="720" w:hanging="360"/>
      </w:pPr>
      <w:rPr>
        <w:rFonts w:ascii="Century Gothic" w:hAnsi="Century Gothic" w:cs="Arial" w:hint="default"/>
        <w:b/>
        <w:color w:val="auto"/>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6265F53"/>
    <w:multiLevelType w:val="multilevel"/>
    <w:tmpl w:val="6A747770"/>
    <w:styleLink w:val="1111112"/>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853105"/>
    <w:multiLevelType w:val="multilevel"/>
    <w:tmpl w:val="8D380E1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6A14C73"/>
    <w:multiLevelType w:val="hybridMultilevel"/>
    <w:tmpl w:val="023E6A1E"/>
    <w:lvl w:ilvl="0" w:tplc="8EDE754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47D56753"/>
    <w:multiLevelType w:val="multilevel"/>
    <w:tmpl w:val="3DE4BFB4"/>
    <w:lvl w:ilvl="0">
      <w:start w:val="4"/>
      <w:numFmt w:val="decimal"/>
      <w:lvlText w:val="%1"/>
      <w:lvlJc w:val="left"/>
      <w:pPr>
        <w:ind w:left="375" w:hanging="375"/>
      </w:pPr>
      <w:rPr>
        <w:rFonts w:hint="default"/>
      </w:rPr>
    </w:lvl>
    <w:lvl w:ilvl="1">
      <w:start w:val="14"/>
      <w:numFmt w:val="decimal"/>
      <w:lvlText w:val="%1.%2"/>
      <w:lvlJc w:val="left"/>
      <w:pPr>
        <w:ind w:left="892" w:hanging="37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69" w15:restartNumberingAfterBreak="0">
    <w:nsid w:val="48FA626E"/>
    <w:multiLevelType w:val="multilevel"/>
    <w:tmpl w:val="95A0B268"/>
    <w:lvl w:ilvl="0">
      <w:start w:val="7"/>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AE73264"/>
    <w:multiLevelType w:val="hybridMultilevel"/>
    <w:tmpl w:val="11A42DD8"/>
    <w:lvl w:ilvl="0" w:tplc="FB84B6D8">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1" w15:restartNumberingAfterBreak="0">
    <w:nsid w:val="4B9D0CF3"/>
    <w:multiLevelType w:val="hybridMultilevel"/>
    <w:tmpl w:val="3EA49D5A"/>
    <w:lvl w:ilvl="0" w:tplc="1DF47110">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C553067"/>
    <w:multiLevelType w:val="hybridMultilevel"/>
    <w:tmpl w:val="69AEC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500800E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BA0EA1"/>
    <w:multiLevelType w:val="multilevel"/>
    <w:tmpl w:val="DDDE517E"/>
    <w:lvl w:ilvl="0">
      <w:start w:val="1"/>
      <w:numFmt w:val="decimal"/>
      <w:lvlText w:val="%1"/>
      <w:lvlJc w:val="left"/>
      <w:pPr>
        <w:ind w:left="1321" w:hanging="713"/>
      </w:pPr>
      <w:rPr>
        <w:rFonts w:hint="default"/>
        <w:lang w:val="es-ES" w:eastAsia="en-US" w:bidi="ar-SA"/>
      </w:rPr>
    </w:lvl>
    <w:lvl w:ilvl="1">
      <w:start w:val="1"/>
      <w:numFmt w:val="decimal"/>
      <w:lvlText w:val="%1.%2."/>
      <w:lvlJc w:val="left"/>
      <w:pPr>
        <w:ind w:left="1321" w:hanging="713"/>
      </w:pPr>
      <w:rPr>
        <w:rFonts w:ascii="Century Gothic" w:eastAsia="Arial" w:hAnsi="Century Gothic" w:cs="Arial" w:hint="default"/>
        <w:b/>
        <w:bCs/>
        <w:w w:val="95"/>
        <w:sz w:val="20"/>
        <w:szCs w:val="20"/>
        <w:lang w:val="es-ES" w:eastAsia="en-US" w:bidi="ar-SA"/>
      </w:rPr>
    </w:lvl>
    <w:lvl w:ilvl="2">
      <w:start w:val="1"/>
      <w:numFmt w:val="lowerLetter"/>
      <w:lvlText w:val="%3."/>
      <w:lvlJc w:val="left"/>
      <w:pPr>
        <w:ind w:left="1617" w:hanging="360"/>
      </w:pPr>
      <w:rPr>
        <w:rFonts w:ascii="Century Gothic" w:eastAsia="Arial" w:hAnsi="Century Gothic" w:cs="Arial" w:hint="default"/>
        <w:b/>
        <w:bCs/>
        <w:spacing w:val="-1"/>
        <w:w w:val="99"/>
        <w:sz w:val="18"/>
        <w:szCs w:val="18"/>
        <w:lang w:val="es-ES" w:eastAsia="en-US" w:bidi="ar-SA"/>
      </w:rPr>
    </w:lvl>
    <w:lvl w:ilvl="3">
      <w:numFmt w:val="bullet"/>
      <w:lvlText w:val="•"/>
      <w:lvlJc w:val="left"/>
      <w:pPr>
        <w:ind w:left="3440" w:hanging="360"/>
      </w:pPr>
      <w:rPr>
        <w:rFonts w:hint="default"/>
        <w:lang w:val="es-ES" w:eastAsia="en-US" w:bidi="ar-SA"/>
      </w:rPr>
    </w:lvl>
    <w:lvl w:ilvl="4">
      <w:numFmt w:val="bullet"/>
      <w:lvlText w:val="•"/>
      <w:lvlJc w:val="left"/>
      <w:pPr>
        <w:ind w:left="4350" w:hanging="360"/>
      </w:pPr>
      <w:rPr>
        <w:rFonts w:hint="default"/>
        <w:lang w:val="es-ES" w:eastAsia="en-US" w:bidi="ar-SA"/>
      </w:rPr>
    </w:lvl>
    <w:lvl w:ilvl="5">
      <w:numFmt w:val="bullet"/>
      <w:lvlText w:val="•"/>
      <w:lvlJc w:val="left"/>
      <w:pPr>
        <w:ind w:left="5260" w:hanging="360"/>
      </w:pPr>
      <w:rPr>
        <w:rFonts w:hint="default"/>
        <w:lang w:val="es-ES" w:eastAsia="en-US" w:bidi="ar-SA"/>
      </w:rPr>
    </w:lvl>
    <w:lvl w:ilvl="6">
      <w:numFmt w:val="bullet"/>
      <w:lvlText w:val="•"/>
      <w:lvlJc w:val="left"/>
      <w:pPr>
        <w:ind w:left="6171" w:hanging="360"/>
      </w:pPr>
      <w:rPr>
        <w:rFonts w:hint="default"/>
        <w:lang w:val="es-ES" w:eastAsia="en-US" w:bidi="ar-SA"/>
      </w:rPr>
    </w:lvl>
    <w:lvl w:ilvl="7">
      <w:numFmt w:val="bullet"/>
      <w:lvlText w:val="•"/>
      <w:lvlJc w:val="left"/>
      <w:pPr>
        <w:ind w:left="7081" w:hanging="360"/>
      </w:pPr>
      <w:rPr>
        <w:rFonts w:hint="default"/>
        <w:lang w:val="es-ES" w:eastAsia="en-US" w:bidi="ar-SA"/>
      </w:rPr>
    </w:lvl>
    <w:lvl w:ilvl="8">
      <w:numFmt w:val="bullet"/>
      <w:lvlText w:val="•"/>
      <w:lvlJc w:val="left"/>
      <w:pPr>
        <w:ind w:left="7991" w:hanging="360"/>
      </w:pPr>
      <w:rPr>
        <w:rFonts w:hint="default"/>
        <w:lang w:val="es-ES" w:eastAsia="en-US" w:bidi="ar-SA"/>
      </w:rPr>
    </w:lvl>
  </w:abstractNum>
  <w:abstractNum w:abstractNumId="75" w15:restartNumberingAfterBreak="0">
    <w:nsid w:val="52275A83"/>
    <w:multiLevelType w:val="hybridMultilevel"/>
    <w:tmpl w:val="6220E72A"/>
    <w:lvl w:ilvl="0" w:tplc="B6DC83BA">
      <w:start w:val="1"/>
      <w:numFmt w:val="decimal"/>
      <w:lvlText w:val="%1."/>
      <w:lvlJc w:val="left"/>
      <w:pPr>
        <w:ind w:left="720" w:hanging="360"/>
      </w:pPr>
      <w:rPr>
        <w:rFonts w:hint="default"/>
        <w:b/>
        <w:color w:val="FFFFFF" w:themeColor="background1"/>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52751BB4"/>
    <w:multiLevelType w:val="multilevel"/>
    <w:tmpl w:val="5E182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2F2651A"/>
    <w:multiLevelType w:val="hybridMultilevel"/>
    <w:tmpl w:val="AABEB826"/>
    <w:lvl w:ilvl="0" w:tplc="1DD02C06">
      <w:start w:val="1"/>
      <w:numFmt w:val="lowerLetter"/>
      <w:lvlText w:val="%1."/>
      <w:lvlJc w:val="left"/>
      <w:pPr>
        <w:ind w:left="973" w:hanging="361"/>
      </w:pPr>
      <w:rPr>
        <w:rFonts w:ascii="Microsoft Sans Serif" w:eastAsia="Microsoft Sans Serif" w:hAnsi="Microsoft Sans Serif" w:cs="Microsoft Sans Serif" w:hint="default"/>
        <w:spacing w:val="-1"/>
        <w:w w:val="100"/>
        <w:sz w:val="18"/>
        <w:szCs w:val="18"/>
        <w:lang w:val="es-ES" w:eastAsia="en-US" w:bidi="ar-SA"/>
      </w:rPr>
    </w:lvl>
    <w:lvl w:ilvl="1" w:tplc="26003DD2">
      <w:numFmt w:val="bullet"/>
      <w:lvlText w:val="•"/>
      <w:lvlJc w:val="left"/>
      <w:pPr>
        <w:ind w:left="1863" w:hanging="361"/>
      </w:pPr>
      <w:rPr>
        <w:rFonts w:hint="default"/>
        <w:lang w:val="es-ES" w:eastAsia="en-US" w:bidi="ar-SA"/>
      </w:rPr>
    </w:lvl>
    <w:lvl w:ilvl="2" w:tplc="0E5E901A">
      <w:numFmt w:val="bullet"/>
      <w:lvlText w:val="•"/>
      <w:lvlJc w:val="left"/>
      <w:pPr>
        <w:ind w:left="2746" w:hanging="361"/>
      </w:pPr>
      <w:rPr>
        <w:rFonts w:hint="default"/>
        <w:lang w:val="es-ES" w:eastAsia="en-US" w:bidi="ar-SA"/>
      </w:rPr>
    </w:lvl>
    <w:lvl w:ilvl="3" w:tplc="A5425D66">
      <w:numFmt w:val="bullet"/>
      <w:lvlText w:val="•"/>
      <w:lvlJc w:val="left"/>
      <w:pPr>
        <w:ind w:left="3629" w:hanging="361"/>
      </w:pPr>
      <w:rPr>
        <w:rFonts w:hint="default"/>
        <w:lang w:val="es-ES" w:eastAsia="en-US" w:bidi="ar-SA"/>
      </w:rPr>
    </w:lvl>
    <w:lvl w:ilvl="4" w:tplc="74EC1174">
      <w:numFmt w:val="bullet"/>
      <w:lvlText w:val="•"/>
      <w:lvlJc w:val="left"/>
      <w:pPr>
        <w:ind w:left="4512" w:hanging="361"/>
      </w:pPr>
      <w:rPr>
        <w:rFonts w:hint="default"/>
        <w:lang w:val="es-ES" w:eastAsia="en-US" w:bidi="ar-SA"/>
      </w:rPr>
    </w:lvl>
    <w:lvl w:ilvl="5" w:tplc="D04224A6">
      <w:numFmt w:val="bullet"/>
      <w:lvlText w:val="•"/>
      <w:lvlJc w:val="left"/>
      <w:pPr>
        <w:ind w:left="5396" w:hanging="361"/>
      </w:pPr>
      <w:rPr>
        <w:rFonts w:hint="default"/>
        <w:lang w:val="es-ES" w:eastAsia="en-US" w:bidi="ar-SA"/>
      </w:rPr>
    </w:lvl>
    <w:lvl w:ilvl="6" w:tplc="4D18F350">
      <w:numFmt w:val="bullet"/>
      <w:lvlText w:val="•"/>
      <w:lvlJc w:val="left"/>
      <w:pPr>
        <w:ind w:left="6279" w:hanging="361"/>
      </w:pPr>
      <w:rPr>
        <w:rFonts w:hint="default"/>
        <w:lang w:val="es-ES" w:eastAsia="en-US" w:bidi="ar-SA"/>
      </w:rPr>
    </w:lvl>
    <w:lvl w:ilvl="7" w:tplc="D76275AE">
      <w:numFmt w:val="bullet"/>
      <w:lvlText w:val="•"/>
      <w:lvlJc w:val="left"/>
      <w:pPr>
        <w:ind w:left="7162" w:hanging="361"/>
      </w:pPr>
      <w:rPr>
        <w:rFonts w:hint="default"/>
        <w:lang w:val="es-ES" w:eastAsia="en-US" w:bidi="ar-SA"/>
      </w:rPr>
    </w:lvl>
    <w:lvl w:ilvl="8" w:tplc="22F696F8">
      <w:numFmt w:val="bullet"/>
      <w:lvlText w:val="•"/>
      <w:lvlJc w:val="left"/>
      <w:pPr>
        <w:ind w:left="8045" w:hanging="361"/>
      </w:pPr>
      <w:rPr>
        <w:rFonts w:hint="default"/>
        <w:lang w:val="es-ES" w:eastAsia="en-US" w:bidi="ar-SA"/>
      </w:rPr>
    </w:lvl>
  </w:abstractNum>
  <w:abstractNum w:abstractNumId="78" w15:restartNumberingAfterBreak="0">
    <w:nsid w:val="535F31FB"/>
    <w:multiLevelType w:val="multilevel"/>
    <w:tmpl w:val="D312D89E"/>
    <w:styleLink w:val="Listaactual3"/>
    <w:lvl w:ilvl="0">
      <w:start w:val="1"/>
      <w:numFmt w:val="decimal"/>
      <w:lvlText w:val="%1"/>
      <w:lvlJc w:val="left"/>
      <w:pPr>
        <w:ind w:left="1321" w:hanging="713"/>
      </w:pPr>
      <w:rPr>
        <w:rFonts w:hint="default"/>
        <w:lang w:val="es-ES" w:eastAsia="en-US" w:bidi="ar-SA"/>
      </w:rPr>
    </w:lvl>
    <w:lvl w:ilvl="1">
      <w:start w:val="1"/>
      <w:numFmt w:val="decimal"/>
      <w:lvlText w:val="%1.%2."/>
      <w:lvlJc w:val="left"/>
      <w:pPr>
        <w:ind w:left="1321" w:hanging="713"/>
      </w:pPr>
      <w:rPr>
        <w:rFonts w:ascii="Century Gothic" w:eastAsia="Arial" w:hAnsi="Century Gothic" w:cs="Arial" w:hint="default"/>
        <w:b/>
        <w:bCs/>
        <w:w w:val="95"/>
        <w:sz w:val="20"/>
        <w:szCs w:val="20"/>
        <w:lang w:val="es-ES" w:eastAsia="en-US" w:bidi="ar-SA"/>
      </w:rPr>
    </w:lvl>
    <w:lvl w:ilvl="2">
      <w:start w:val="1"/>
      <w:numFmt w:val="lowerLetter"/>
      <w:lvlText w:val="%3."/>
      <w:lvlJc w:val="left"/>
      <w:pPr>
        <w:ind w:left="1617" w:hanging="360"/>
      </w:pPr>
      <w:rPr>
        <w:rFonts w:ascii="Arial" w:eastAsia="Arial" w:hAnsi="Arial" w:cs="Arial" w:hint="default"/>
        <w:b/>
        <w:bCs/>
        <w:spacing w:val="-1"/>
        <w:w w:val="99"/>
        <w:sz w:val="18"/>
        <w:szCs w:val="18"/>
        <w:lang w:val="es-ES" w:eastAsia="en-US" w:bidi="ar-SA"/>
      </w:rPr>
    </w:lvl>
    <w:lvl w:ilvl="3">
      <w:numFmt w:val="bullet"/>
      <w:lvlText w:val="•"/>
      <w:lvlJc w:val="left"/>
      <w:pPr>
        <w:ind w:left="3440" w:hanging="360"/>
      </w:pPr>
      <w:rPr>
        <w:rFonts w:hint="default"/>
        <w:lang w:val="es-ES" w:eastAsia="en-US" w:bidi="ar-SA"/>
      </w:rPr>
    </w:lvl>
    <w:lvl w:ilvl="4">
      <w:numFmt w:val="bullet"/>
      <w:lvlText w:val="•"/>
      <w:lvlJc w:val="left"/>
      <w:pPr>
        <w:ind w:left="4350" w:hanging="360"/>
      </w:pPr>
      <w:rPr>
        <w:rFonts w:hint="default"/>
        <w:lang w:val="es-ES" w:eastAsia="en-US" w:bidi="ar-SA"/>
      </w:rPr>
    </w:lvl>
    <w:lvl w:ilvl="5">
      <w:numFmt w:val="bullet"/>
      <w:lvlText w:val="•"/>
      <w:lvlJc w:val="left"/>
      <w:pPr>
        <w:ind w:left="5260" w:hanging="360"/>
      </w:pPr>
      <w:rPr>
        <w:rFonts w:hint="default"/>
        <w:lang w:val="es-ES" w:eastAsia="en-US" w:bidi="ar-SA"/>
      </w:rPr>
    </w:lvl>
    <w:lvl w:ilvl="6">
      <w:numFmt w:val="bullet"/>
      <w:lvlText w:val="•"/>
      <w:lvlJc w:val="left"/>
      <w:pPr>
        <w:ind w:left="6171" w:hanging="360"/>
      </w:pPr>
      <w:rPr>
        <w:rFonts w:hint="default"/>
        <w:lang w:val="es-ES" w:eastAsia="en-US" w:bidi="ar-SA"/>
      </w:rPr>
    </w:lvl>
    <w:lvl w:ilvl="7">
      <w:numFmt w:val="bullet"/>
      <w:lvlText w:val="•"/>
      <w:lvlJc w:val="left"/>
      <w:pPr>
        <w:ind w:left="7081" w:hanging="360"/>
      </w:pPr>
      <w:rPr>
        <w:rFonts w:hint="default"/>
        <w:lang w:val="es-ES" w:eastAsia="en-US" w:bidi="ar-SA"/>
      </w:rPr>
    </w:lvl>
    <w:lvl w:ilvl="8">
      <w:numFmt w:val="bullet"/>
      <w:lvlText w:val="•"/>
      <w:lvlJc w:val="left"/>
      <w:pPr>
        <w:ind w:left="7991" w:hanging="360"/>
      </w:pPr>
      <w:rPr>
        <w:rFonts w:hint="default"/>
        <w:lang w:val="es-ES" w:eastAsia="en-US" w:bidi="ar-SA"/>
      </w:rPr>
    </w:lvl>
  </w:abstractNum>
  <w:abstractNum w:abstractNumId="79" w15:restartNumberingAfterBreak="0">
    <w:nsid w:val="53AA6185"/>
    <w:multiLevelType w:val="multilevel"/>
    <w:tmpl w:val="A92C6D8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4603FCE"/>
    <w:multiLevelType w:val="hybridMultilevel"/>
    <w:tmpl w:val="63DEA6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8E78346C">
      <w:start w:val="1"/>
      <w:numFmt w:val="decimal"/>
      <w:lvlText w:val="%3."/>
      <w:lvlJc w:val="left"/>
      <w:pPr>
        <w:ind w:left="3621"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5DA414A"/>
    <w:multiLevelType w:val="multilevel"/>
    <w:tmpl w:val="FE8E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542405"/>
    <w:multiLevelType w:val="hybridMultilevel"/>
    <w:tmpl w:val="1E1ED47C"/>
    <w:lvl w:ilvl="0" w:tplc="0C0A001B">
      <w:start w:val="1"/>
      <w:numFmt w:val="lowerRoman"/>
      <w:lvlText w:val="%1."/>
      <w:lvlJc w:val="right"/>
      <w:pPr>
        <w:ind w:left="1776" w:hanging="360"/>
      </w:pPr>
      <w:rPr>
        <w:rFont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3" w15:restartNumberingAfterBreak="0">
    <w:nsid w:val="56606504"/>
    <w:multiLevelType w:val="multilevel"/>
    <w:tmpl w:val="2BFCD6E6"/>
    <w:lvl w:ilvl="0">
      <w:start w:val="4"/>
      <w:numFmt w:val="decimal"/>
      <w:lvlText w:val="%1"/>
      <w:lvlJc w:val="left"/>
      <w:pPr>
        <w:ind w:left="440" w:hanging="440"/>
      </w:pPr>
      <w:rPr>
        <w:rFonts w:hint="default"/>
      </w:rPr>
    </w:lvl>
    <w:lvl w:ilvl="1">
      <w:start w:val="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7051898"/>
    <w:multiLevelType w:val="hybridMultilevel"/>
    <w:tmpl w:val="191A461A"/>
    <w:styleLink w:val="111111"/>
    <w:lvl w:ilvl="0" w:tplc="B7EA45F4">
      <w:start w:val="1"/>
      <w:numFmt w:val="decimal"/>
      <w:lvlText w:val="%1."/>
      <w:lvlJc w:val="left"/>
      <w:pPr>
        <w:tabs>
          <w:tab w:val="num" w:pos="502"/>
        </w:tabs>
        <w:ind w:left="502" w:hanging="360"/>
      </w:pPr>
      <w:rPr>
        <w:rFonts w:ascii="Century Gothic" w:hAnsi="Century Gothic"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57396456"/>
    <w:multiLevelType w:val="multilevel"/>
    <w:tmpl w:val="FA10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D75A9D"/>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58DF2F50"/>
    <w:multiLevelType w:val="multilevel"/>
    <w:tmpl w:val="A644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96661C4"/>
    <w:multiLevelType w:val="hybridMultilevel"/>
    <w:tmpl w:val="7D4C3D1E"/>
    <w:lvl w:ilvl="0" w:tplc="240A0001">
      <w:start w:val="1"/>
      <w:numFmt w:val="bullet"/>
      <w:lvlText w:val=""/>
      <w:lvlJc w:val="left"/>
      <w:pPr>
        <w:ind w:left="484" w:hanging="360"/>
      </w:pPr>
      <w:rPr>
        <w:rFonts w:ascii="Symbol" w:hAnsi="Symbol" w:hint="default"/>
      </w:rPr>
    </w:lvl>
    <w:lvl w:ilvl="1" w:tplc="240A0003" w:tentative="1">
      <w:start w:val="1"/>
      <w:numFmt w:val="bullet"/>
      <w:lvlText w:val="o"/>
      <w:lvlJc w:val="left"/>
      <w:pPr>
        <w:ind w:left="1204" w:hanging="360"/>
      </w:pPr>
      <w:rPr>
        <w:rFonts w:ascii="Courier New" w:hAnsi="Courier New" w:cs="Courier New" w:hint="default"/>
      </w:rPr>
    </w:lvl>
    <w:lvl w:ilvl="2" w:tplc="240A0005" w:tentative="1">
      <w:start w:val="1"/>
      <w:numFmt w:val="bullet"/>
      <w:lvlText w:val=""/>
      <w:lvlJc w:val="left"/>
      <w:pPr>
        <w:ind w:left="1924" w:hanging="360"/>
      </w:pPr>
      <w:rPr>
        <w:rFonts w:ascii="Wingdings" w:hAnsi="Wingdings" w:hint="default"/>
      </w:rPr>
    </w:lvl>
    <w:lvl w:ilvl="3" w:tplc="240A0001" w:tentative="1">
      <w:start w:val="1"/>
      <w:numFmt w:val="bullet"/>
      <w:lvlText w:val=""/>
      <w:lvlJc w:val="left"/>
      <w:pPr>
        <w:ind w:left="2644" w:hanging="360"/>
      </w:pPr>
      <w:rPr>
        <w:rFonts w:ascii="Symbol" w:hAnsi="Symbol" w:hint="default"/>
      </w:rPr>
    </w:lvl>
    <w:lvl w:ilvl="4" w:tplc="240A0003" w:tentative="1">
      <w:start w:val="1"/>
      <w:numFmt w:val="bullet"/>
      <w:lvlText w:val="o"/>
      <w:lvlJc w:val="left"/>
      <w:pPr>
        <w:ind w:left="3364" w:hanging="360"/>
      </w:pPr>
      <w:rPr>
        <w:rFonts w:ascii="Courier New" w:hAnsi="Courier New" w:cs="Courier New" w:hint="default"/>
      </w:rPr>
    </w:lvl>
    <w:lvl w:ilvl="5" w:tplc="240A0005" w:tentative="1">
      <w:start w:val="1"/>
      <w:numFmt w:val="bullet"/>
      <w:lvlText w:val=""/>
      <w:lvlJc w:val="left"/>
      <w:pPr>
        <w:ind w:left="4084" w:hanging="360"/>
      </w:pPr>
      <w:rPr>
        <w:rFonts w:ascii="Wingdings" w:hAnsi="Wingdings" w:hint="default"/>
      </w:rPr>
    </w:lvl>
    <w:lvl w:ilvl="6" w:tplc="240A0001" w:tentative="1">
      <w:start w:val="1"/>
      <w:numFmt w:val="bullet"/>
      <w:lvlText w:val=""/>
      <w:lvlJc w:val="left"/>
      <w:pPr>
        <w:ind w:left="4804" w:hanging="360"/>
      </w:pPr>
      <w:rPr>
        <w:rFonts w:ascii="Symbol" w:hAnsi="Symbol" w:hint="default"/>
      </w:rPr>
    </w:lvl>
    <w:lvl w:ilvl="7" w:tplc="240A0003" w:tentative="1">
      <w:start w:val="1"/>
      <w:numFmt w:val="bullet"/>
      <w:lvlText w:val="o"/>
      <w:lvlJc w:val="left"/>
      <w:pPr>
        <w:ind w:left="5524" w:hanging="360"/>
      </w:pPr>
      <w:rPr>
        <w:rFonts w:ascii="Courier New" w:hAnsi="Courier New" w:cs="Courier New" w:hint="default"/>
      </w:rPr>
    </w:lvl>
    <w:lvl w:ilvl="8" w:tplc="240A0005" w:tentative="1">
      <w:start w:val="1"/>
      <w:numFmt w:val="bullet"/>
      <w:lvlText w:val=""/>
      <w:lvlJc w:val="left"/>
      <w:pPr>
        <w:ind w:left="6244" w:hanging="360"/>
      </w:pPr>
      <w:rPr>
        <w:rFonts w:ascii="Wingdings" w:hAnsi="Wingdings" w:hint="default"/>
      </w:rPr>
    </w:lvl>
  </w:abstractNum>
  <w:abstractNum w:abstractNumId="89" w15:restartNumberingAfterBreak="0">
    <w:nsid w:val="59D50E7F"/>
    <w:multiLevelType w:val="multilevel"/>
    <w:tmpl w:val="B7DA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A454F8E"/>
    <w:multiLevelType w:val="multilevel"/>
    <w:tmpl w:val="6B2C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AB6520A"/>
    <w:multiLevelType w:val="hybridMultilevel"/>
    <w:tmpl w:val="FB9AF86C"/>
    <w:lvl w:ilvl="0" w:tplc="0C0A000D">
      <w:start w:val="1"/>
      <w:numFmt w:val="bullet"/>
      <w:lvlText w:val=""/>
      <w:lvlJc w:val="left"/>
      <w:pPr>
        <w:tabs>
          <w:tab w:val="num" w:pos="644"/>
        </w:tabs>
        <w:ind w:left="644" w:hanging="360"/>
      </w:pPr>
      <w:rPr>
        <w:rFonts w:ascii="Wingdings" w:hAnsi="Wingdings" w:hint="default"/>
        <w:b/>
        <w:sz w:val="22"/>
        <w:szCs w:val="22"/>
      </w:rPr>
    </w:lvl>
    <w:lvl w:ilvl="1" w:tplc="FFFFFFFF">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5E7AA4"/>
    <w:multiLevelType w:val="multilevel"/>
    <w:tmpl w:val="8AC6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D70560C"/>
    <w:multiLevelType w:val="multilevel"/>
    <w:tmpl w:val="C4A4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04A52B1"/>
    <w:multiLevelType w:val="multilevel"/>
    <w:tmpl w:val="DEF4C2EE"/>
    <w:styleLink w:val="Listaactual6"/>
    <w:lvl w:ilvl="0">
      <w:start w:val="2"/>
      <w:numFmt w:val="decimal"/>
      <w:lvlText w:val="%1"/>
      <w:lvlJc w:val="left"/>
      <w:pPr>
        <w:ind w:left="929" w:hanging="425"/>
      </w:pPr>
      <w:rPr>
        <w:rFonts w:hint="default"/>
        <w:lang w:val="es-ES" w:eastAsia="en-US" w:bidi="ar-SA"/>
      </w:rPr>
    </w:lvl>
    <w:lvl w:ilvl="1">
      <w:start w:val="1"/>
      <w:numFmt w:val="decimal"/>
      <w:lvlText w:val="%1.%2."/>
      <w:lvlJc w:val="left"/>
      <w:pPr>
        <w:ind w:left="929" w:hanging="425"/>
      </w:pPr>
      <w:rPr>
        <w:rFonts w:ascii="Arial" w:eastAsia="Arial" w:hAnsi="Arial" w:cs="Arial" w:hint="default"/>
        <w:b/>
        <w:bCs/>
        <w:w w:val="95"/>
        <w:sz w:val="18"/>
        <w:szCs w:val="18"/>
        <w:lang w:val="es-ES" w:eastAsia="en-US" w:bidi="ar-SA"/>
      </w:rPr>
    </w:lvl>
    <w:lvl w:ilvl="2">
      <w:start w:val="1"/>
      <w:numFmt w:val="decimal"/>
      <w:lvlText w:val="%1.%2.%3."/>
      <w:lvlJc w:val="left"/>
      <w:pPr>
        <w:ind w:left="1637" w:hanging="668"/>
      </w:pPr>
      <w:rPr>
        <w:rFonts w:ascii="Arial" w:eastAsia="Arial" w:hAnsi="Arial" w:cs="Arial" w:hint="default"/>
        <w:b/>
        <w:bCs/>
        <w:w w:val="95"/>
        <w:sz w:val="18"/>
        <w:szCs w:val="18"/>
        <w:lang w:val="es-ES" w:eastAsia="en-US" w:bidi="ar-SA"/>
      </w:rPr>
    </w:lvl>
    <w:lvl w:ilvl="3">
      <w:start w:val="1"/>
      <w:numFmt w:val="decimal"/>
      <w:isLgl/>
      <w:lvlText w:val="%2%3%1...%4."/>
      <w:lvlJc w:val="left"/>
      <w:pPr>
        <w:ind w:left="1637" w:hanging="668"/>
      </w:pPr>
      <w:rPr>
        <w:rFonts w:ascii="Arial" w:hAnsi="Arial" w:cs="Arial" w:hint="default"/>
        <w:b/>
        <w:bCs/>
        <w:spacing w:val="-4"/>
        <w:w w:val="95"/>
        <w:sz w:val="20"/>
        <w:szCs w:val="18"/>
        <w:lang w:val="es-ES" w:eastAsia="en-US" w:bidi="ar-SA"/>
      </w:rPr>
    </w:lvl>
    <w:lvl w:ilvl="4">
      <w:numFmt w:val="bullet"/>
      <w:lvlText w:val=""/>
      <w:lvlJc w:val="left"/>
      <w:pPr>
        <w:ind w:left="1609" w:hanging="360"/>
      </w:pPr>
      <w:rPr>
        <w:rFonts w:ascii="Symbol" w:eastAsia="Symbol" w:hAnsi="Symbol" w:cs="Symbol" w:hint="default"/>
        <w:w w:val="100"/>
        <w:sz w:val="18"/>
        <w:szCs w:val="18"/>
        <w:lang w:val="es-ES" w:eastAsia="en-US" w:bidi="ar-SA"/>
      </w:rPr>
    </w:lvl>
    <w:lvl w:ilvl="5">
      <w:numFmt w:val="bullet"/>
      <w:lvlText w:val="•"/>
      <w:lvlJc w:val="left"/>
      <w:pPr>
        <w:ind w:left="4704" w:hanging="360"/>
      </w:pPr>
      <w:rPr>
        <w:rFonts w:hint="default"/>
        <w:lang w:val="es-ES" w:eastAsia="en-US" w:bidi="ar-SA"/>
      </w:rPr>
    </w:lvl>
    <w:lvl w:ilvl="6">
      <w:numFmt w:val="bullet"/>
      <w:lvlText w:val="•"/>
      <w:lvlJc w:val="left"/>
      <w:pPr>
        <w:ind w:left="5726"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769" w:hanging="360"/>
      </w:pPr>
      <w:rPr>
        <w:rFonts w:hint="default"/>
        <w:lang w:val="es-ES" w:eastAsia="en-US" w:bidi="ar-SA"/>
      </w:rPr>
    </w:lvl>
  </w:abstractNum>
  <w:abstractNum w:abstractNumId="95" w15:restartNumberingAfterBreak="0">
    <w:nsid w:val="60EB64CD"/>
    <w:multiLevelType w:val="multilevel"/>
    <w:tmpl w:val="99364E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0F277A2"/>
    <w:multiLevelType w:val="hybridMultilevel"/>
    <w:tmpl w:val="93F82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61B95204"/>
    <w:multiLevelType w:val="multilevel"/>
    <w:tmpl w:val="4D424C0A"/>
    <w:lvl w:ilvl="0">
      <w:start w:val="1"/>
      <w:numFmt w:val="decimal"/>
      <w:lvlText w:val="%1."/>
      <w:lvlJc w:val="left"/>
      <w:pPr>
        <w:ind w:left="3621" w:hanging="360"/>
      </w:pPr>
      <w:rPr>
        <w:rFonts w:hint="default"/>
      </w:rPr>
    </w:lvl>
    <w:lvl w:ilvl="1">
      <w:start w:val="1"/>
      <w:numFmt w:val="decimal"/>
      <w:isLgl/>
      <w:lvlText w:val="%1.%2"/>
      <w:lvlJc w:val="left"/>
      <w:pPr>
        <w:ind w:left="3621" w:hanging="360"/>
      </w:pPr>
      <w:rPr>
        <w:rFonts w:hint="default"/>
        <w:b/>
        <w:bCs/>
      </w:rPr>
    </w:lvl>
    <w:lvl w:ilvl="2">
      <w:start w:val="1"/>
      <w:numFmt w:val="decimal"/>
      <w:isLgl/>
      <w:lvlText w:val="%1.%2.%3"/>
      <w:lvlJc w:val="left"/>
      <w:pPr>
        <w:ind w:left="4407" w:hanging="720"/>
      </w:pPr>
      <w:rPr>
        <w:rFonts w:hint="default"/>
        <w:b/>
        <w:bCs/>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98" w15:restartNumberingAfterBreak="0">
    <w:nsid w:val="61C86E97"/>
    <w:multiLevelType w:val="hybridMultilevel"/>
    <w:tmpl w:val="56E86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62400990"/>
    <w:multiLevelType w:val="hybridMultilevel"/>
    <w:tmpl w:val="0D001666"/>
    <w:lvl w:ilvl="0" w:tplc="24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0" w15:restartNumberingAfterBreak="0">
    <w:nsid w:val="638540F2"/>
    <w:multiLevelType w:val="hybridMultilevel"/>
    <w:tmpl w:val="91666FBC"/>
    <w:lvl w:ilvl="0" w:tplc="08CAA6CA">
      <w:start w:val="1"/>
      <w:numFmt w:val="decimal"/>
      <w:lvlText w:val="%1."/>
      <w:lvlJc w:val="left"/>
      <w:pPr>
        <w:ind w:left="720" w:hanging="360"/>
      </w:pPr>
      <w:rPr>
        <w:rFonts w:ascii="Arial" w:eastAsia="Calibri" w:hAnsi="Arial" w:cs="Arial"/>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65467758"/>
    <w:multiLevelType w:val="multilevel"/>
    <w:tmpl w:val="9C748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2C5C25"/>
    <w:multiLevelType w:val="multilevel"/>
    <w:tmpl w:val="DAD23114"/>
    <w:styleLink w:val="Listaactual1"/>
    <w:lvl w:ilvl="0">
      <w:numFmt w:val="bullet"/>
      <w:lvlText w:val="-"/>
      <w:lvlJc w:val="left"/>
      <w:pPr>
        <w:ind w:left="752" w:hanging="140"/>
      </w:pPr>
      <w:rPr>
        <w:rFonts w:ascii="Arial" w:eastAsia="Arial" w:hAnsi="Arial" w:cs="Arial" w:hint="default"/>
        <w:b/>
        <w:bCs/>
        <w:w w:val="95"/>
        <w:sz w:val="18"/>
        <w:szCs w:val="18"/>
        <w:lang w:val="es-ES" w:eastAsia="en-US" w:bidi="ar-SA"/>
      </w:rPr>
    </w:lvl>
    <w:lvl w:ilvl="1">
      <w:start w:val="1"/>
      <w:numFmt w:val="lowerLetter"/>
      <w:lvlText w:val="%2."/>
      <w:lvlJc w:val="left"/>
      <w:pPr>
        <w:ind w:left="1257" w:hanging="364"/>
      </w:pPr>
      <w:rPr>
        <w:rFonts w:ascii="Microsoft Sans Serif" w:eastAsia="Microsoft Sans Serif" w:hAnsi="Microsoft Sans Serif" w:cs="Microsoft Sans Serif" w:hint="default"/>
        <w:spacing w:val="-1"/>
        <w:w w:val="100"/>
        <w:sz w:val="18"/>
        <w:szCs w:val="18"/>
        <w:lang w:val="es-ES" w:eastAsia="en-US" w:bidi="ar-SA"/>
      </w:rPr>
    </w:lvl>
    <w:lvl w:ilvl="2">
      <w:start w:val="1"/>
      <w:numFmt w:val="decimal"/>
      <w:lvlText w:val="%3."/>
      <w:lvlJc w:val="left"/>
      <w:pPr>
        <w:ind w:left="3621" w:hanging="360"/>
      </w:pPr>
    </w:lvl>
    <w:lvl w:ilvl="3">
      <w:numFmt w:val="bullet"/>
      <w:lvlText w:val="•"/>
      <w:lvlJc w:val="left"/>
      <w:pPr>
        <w:ind w:left="4481" w:hanging="708"/>
      </w:pPr>
      <w:rPr>
        <w:rFonts w:hint="default"/>
        <w:lang w:val="es-ES" w:eastAsia="en-US" w:bidi="ar-SA"/>
      </w:rPr>
    </w:lvl>
    <w:lvl w:ilvl="4">
      <w:numFmt w:val="bullet"/>
      <w:lvlText w:val="•"/>
      <w:lvlJc w:val="left"/>
      <w:pPr>
        <w:ind w:left="5243" w:hanging="708"/>
      </w:pPr>
      <w:rPr>
        <w:rFonts w:hint="default"/>
        <w:lang w:val="es-ES" w:eastAsia="en-US" w:bidi="ar-SA"/>
      </w:rPr>
    </w:lvl>
    <w:lvl w:ilvl="5">
      <w:numFmt w:val="bullet"/>
      <w:lvlText w:val="•"/>
      <w:lvlJc w:val="left"/>
      <w:pPr>
        <w:ind w:left="6004" w:hanging="708"/>
      </w:pPr>
      <w:rPr>
        <w:rFonts w:hint="default"/>
        <w:lang w:val="es-ES" w:eastAsia="en-US" w:bidi="ar-SA"/>
      </w:rPr>
    </w:lvl>
    <w:lvl w:ilvl="6">
      <w:numFmt w:val="bullet"/>
      <w:lvlText w:val="•"/>
      <w:lvlJc w:val="left"/>
      <w:pPr>
        <w:ind w:left="6766" w:hanging="708"/>
      </w:pPr>
      <w:rPr>
        <w:rFonts w:hint="default"/>
        <w:lang w:val="es-ES" w:eastAsia="en-US" w:bidi="ar-SA"/>
      </w:rPr>
    </w:lvl>
    <w:lvl w:ilvl="7">
      <w:numFmt w:val="bullet"/>
      <w:lvlText w:val="•"/>
      <w:lvlJc w:val="left"/>
      <w:pPr>
        <w:ind w:left="7527" w:hanging="708"/>
      </w:pPr>
      <w:rPr>
        <w:rFonts w:hint="default"/>
        <w:lang w:val="es-ES" w:eastAsia="en-US" w:bidi="ar-SA"/>
      </w:rPr>
    </w:lvl>
    <w:lvl w:ilvl="8">
      <w:numFmt w:val="bullet"/>
      <w:lvlText w:val="•"/>
      <w:lvlJc w:val="left"/>
      <w:pPr>
        <w:ind w:left="8289" w:hanging="708"/>
      </w:pPr>
      <w:rPr>
        <w:rFonts w:hint="default"/>
        <w:lang w:val="es-ES" w:eastAsia="en-US" w:bidi="ar-SA"/>
      </w:rPr>
    </w:lvl>
  </w:abstractNum>
  <w:abstractNum w:abstractNumId="103" w15:restartNumberingAfterBreak="0">
    <w:nsid w:val="690F3D5D"/>
    <w:multiLevelType w:val="multilevel"/>
    <w:tmpl w:val="377E3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9C85A9D"/>
    <w:multiLevelType w:val="hybridMultilevel"/>
    <w:tmpl w:val="FDE4D3A4"/>
    <w:lvl w:ilvl="0" w:tplc="D20CD6CC">
      <w:start w:val="1"/>
      <w:numFmt w:val="decimal"/>
      <w:lvlText w:val="%1)"/>
      <w:lvlJc w:val="left"/>
      <w:pPr>
        <w:ind w:left="2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F33CF494">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704A5436">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0B10DAFA">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3E22EC3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703888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4A8C5198">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AACC0590">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C76ACDB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AAC1004"/>
    <w:multiLevelType w:val="hybridMultilevel"/>
    <w:tmpl w:val="5380B8CA"/>
    <w:lvl w:ilvl="0" w:tplc="B138287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BF269C7"/>
    <w:multiLevelType w:val="multilevel"/>
    <w:tmpl w:val="FC40AFB2"/>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D812A86"/>
    <w:multiLevelType w:val="hybridMultilevel"/>
    <w:tmpl w:val="E5FA6220"/>
    <w:lvl w:ilvl="0" w:tplc="D236F54E">
      <w:start w:val="1"/>
      <w:numFmt w:val="decimal"/>
      <w:lvlText w:val="%1."/>
      <w:lvlJc w:val="left"/>
      <w:pPr>
        <w:ind w:left="705" w:hanging="705"/>
      </w:pPr>
      <w:rPr>
        <w:rFonts w:hint="default"/>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8" w15:restartNumberingAfterBreak="0">
    <w:nsid w:val="6EBB418B"/>
    <w:multiLevelType w:val="multilevel"/>
    <w:tmpl w:val="D9947D36"/>
    <w:styleLink w:val="Listaactual7"/>
    <w:lvl w:ilvl="0">
      <w:start w:val="2"/>
      <w:numFmt w:val="decimal"/>
      <w:lvlText w:val="%1"/>
      <w:lvlJc w:val="left"/>
      <w:pPr>
        <w:ind w:left="929" w:hanging="425"/>
      </w:pPr>
      <w:rPr>
        <w:rFonts w:hint="default"/>
        <w:lang w:val="es-ES" w:eastAsia="en-US" w:bidi="ar-SA"/>
      </w:rPr>
    </w:lvl>
    <w:lvl w:ilvl="1">
      <w:start w:val="1"/>
      <w:numFmt w:val="decimal"/>
      <w:lvlText w:val="%1.%2."/>
      <w:lvlJc w:val="left"/>
      <w:pPr>
        <w:ind w:left="929" w:hanging="425"/>
      </w:pPr>
      <w:rPr>
        <w:rFonts w:ascii="Arial" w:eastAsia="Arial" w:hAnsi="Arial" w:cs="Arial" w:hint="default"/>
        <w:b/>
        <w:bCs/>
        <w:w w:val="95"/>
        <w:sz w:val="18"/>
        <w:szCs w:val="18"/>
        <w:lang w:val="es-ES" w:eastAsia="en-US" w:bidi="ar-SA"/>
      </w:rPr>
    </w:lvl>
    <w:lvl w:ilvl="2">
      <w:start w:val="1"/>
      <w:numFmt w:val="decimal"/>
      <w:lvlText w:val="%1.%2.%3."/>
      <w:lvlJc w:val="left"/>
      <w:pPr>
        <w:ind w:left="1637" w:hanging="668"/>
      </w:pPr>
      <w:rPr>
        <w:rFonts w:ascii="Arial" w:eastAsia="Arial" w:hAnsi="Arial" w:cs="Arial" w:hint="default"/>
        <w:b/>
        <w:bCs/>
        <w:w w:val="95"/>
        <w:sz w:val="18"/>
        <w:szCs w:val="18"/>
        <w:lang w:val="es-ES" w:eastAsia="en-US" w:bidi="ar-SA"/>
      </w:rPr>
    </w:lvl>
    <w:lvl w:ilvl="3">
      <w:start w:val="1"/>
      <w:numFmt w:val="none"/>
      <w:isLgl/>
      <w:lvlText w:val="1.1.2.1"/>
      <w:lvlJc w:val="left"/>
      <w:pPr>
        <w:ind w:left="1637" w:hanging="668"/>
      </w:pPr>
      <w:rPr>
        <w:rFonts w:ascii="Arial" w:hAnsi="Arial" w:cs="Arial" w:hint="default"/>
        <w:b/>
        <w:bCs/>
        <w:spacing w:val="-4"/>
        <w:w w:val="95"/>
        <w:sz w:val="20"/>
        <w:szCs w:val="18"/>
        <w:lang w:val="es-ES" w:eastAsia="en-US" w:bidi="ar-SA"/>
      </w:rPr>
    </w:lvl>
    <w:lvl w:ilvl="4">
      <w:numFmt w:val="bullet"/>
      <w:lvlText w:val=""/>
      <w:lvlJc w:val="left"/>
      <w:pPr>
        <w:ind w:left="1609" w:hanging="360"/>
      </w:pPr>
      <w:rPr>
        <w:rFonts w:ascii="Symbol" w:eastAsia="Symbol" w:hAnsi="Symbol" w:cs="Symbol" w:hint="default"/>
        <w:w w:val="100"/>
        <w:sz w:val="18"/>
        <w:szCs w:val="18"/>
        <w:lang w:val="es-ES" w:eastAsia="en-US" w:bidi="ar-SA"/>
      </w:rPr>
    </w:lvl>
    <w:lvl w:ilvl="5">
      <w:numFmt w:val="bullet"/>
      <w:lvlText w:val="•"/>
      <w:lvlJc w:val="left"/>
      <w:pPr>
        <w:ind w:left="4704" w:hanging="360"/>
      </w:pPr>
      <w:rPr>
        <w:rFonts w:hint="default"/>
        <w:lang w:val="es-ES" w:eastAsia="en-US" w:bidi="ar-SA"/>
      </w:rPr>
    </w:lvl>
    <w:lvl w:ilvl="6">
      <w:numFmt w:val="bullet"/>
      <w:lvlText w:val="•"/>
      <w:lvlJc w:val="left"/>
      <w:pPr>
        <w:ind w:left="5726"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769" w:hanging="360"/>
      </w:pPr>
      <w:rPr>
        <w:rFonts w:hint="default"/>
        <w:lang w:val="es-ES" w:eastAsia="en-US" w:bidi="ar-SA"/>
      </w:rPr>
    </w:lvl>
  </w:abstractNum>
  <w:abstractNum w:abstractNumId="109" w15:restartNumberingAfterBreak="0">
    <w:nsid w:val="6FB24D3A"/>
    <w:multiLevelType w:val="hybridMultilevel"/>
    <w:tmpl w:val="E1CE3582"/>
    <w:lvl w:ilvl="0" w:tplc="1CE01FE0">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713954FD"/>
    <w:multiLevelType w:val="hybridMultilevel"/>
    <w:tmpl w:val="A7561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1" w15:restartNumberingAfterBreak="0">
    <w:nsid w:val="7173245C"/>
    <w:multiLevelType w:val="hybridMultilevel"/>
    <w:tmpl w:val="336E9330"/>
    <w:lvl w:ilvl="0" w:tplc="3746EBE2">
      <w:start w:val="1"/>
      <w:numFmt w:val="decimal"/>
      <w:lvlText w:val="%1."/>
      <w:lvlJc w:val="left"/>
      <w:pPr>
        <w:ind w:left="508" w:hanging="284"/>
      </w:pPr>
      <w:rPr>
        <w:rFonts w:ascii="Arial" w:eastAsia="Arial" w:hAnsi="Arial" w:cs="Arial" w:hint="default"/>
        <w:b/>
        <w:bCs/>
        <w:spacing w:val="-1"/>
        <w:w w:val="99"/>
        <w:sz w:val="18"/>
        <w:szCs w:val="18"/>
        <w:lang w:val="es-ES" w:eastAsia="en-US" w:bidi="ar-SA"/>
      </w:rPr>
    </w:lvl>
    <w:lvl w:ilvl="1" w:tplc="D61EE7B6">
      <w:numFmt w:val="bullet"/>
      <w:lvlText w:val="•"/>
      <w:lvlJc w:val="left"/>
      <w:pPr>
        <w:ind w:left="1422" w:hanging="284"/>
      </w:pPr>
      <w:rPr>
        <w:rFonts w:hint="default"/>
        <w:lang w:val="es-ES" w:eastAsia="en-US" w:bidi="ar-SA"/>
      </w:rPr>
    </w:lvl>
    <w:lvl w:ilvl="2" w:tplc="E6A25F8E">
      <w:numFmt w:val="bullet"/>
      <w:lvlText w:val="•"/>
      <w:lvlJc w:val="left"/>
      <w:pPr>
        <w:ind w:left="2344" w:hanging="284"/>
      </w:pPr>
      <w:rPr>
        <w:rFonts w:hint="default"/>
        <w:lang w:val="es-ES" w:eastAsia="en-US" w:bidi="ar-SA"/>
      </w:rPr>
    </w:lvl>
    <w:lvl w:ilvl="3" w:tplc="49BE8D9A">
      <w:numFmt w:val="bullet"/>
      <w:lvlText w:val="•"/>
      <w:lvlJc w:val="left"/>
      <w:pPr>
        <w:ind w:left="3267" w:hanging="284"/>
      </w:pPr>
      <w:rPr>
        <w:rFonts w:hint="default"/>
        <w:lang w:val="es-ES" w:eastAsia="en-US" w:bidi="ar-SA"/>
      </w:rPr>
    </w:lvl>
    <w:lvl w:ilvl="4" w:tplc="E822143A">
      <w:numFmt w:val="bullet"/>
      <w:lvlText w:val="•"/>
      <w:lvlJc w:val="left"/>
      <w:pPr>
        <w:ind w:left="4189" w:hanging="284"/>
      </w:pPr>
      <w:rPr>
        <w:rFonts w:hint="default"/>
        <w:lang w:val="es-ES" w:eastAsia="en-US" w:bidi="ar-SA"/>
      </w:rPr>
    </w:lvl>
    <w:lvl w:ilvl="5" w:tplc="485443E4">
      <w:numFmt w:val="bullet"/>
      <w:lvlText w:val="•"/>
      <w:lvlJc w:val="left"/>
      <w:pPr>
        <w:ind w:left="5112" w:hanging="284"/>
      </w:pPr>
      <w:rPr>
        <w:rFonts w:hint="default"/>
        <w:lang w:val="es-ES" w:eastAsia="en-US" w:bidi="ar-SA"/>
      </w:rPr>
    </w:lvl>
    <w:lvl w:ilvl="6" w:tplc="D7C4F14A">
      <w:numFmt w:val="bullet"/>
      <w:lvlText w:val="•"/>
      <w:lvlJc w:val="left"/>
      <w:pPr>
        <w:ind w:left="6034" w:hanging="284"/>
      </w:pPr>
      <w:rPr>
        <w:rFonts w:hint="default"/>
        <w:lang w:val="es-ES" w:eastAsia="en-US" w:bidi="ar-SA"/>
      </w:rPr>
    </w:lvl>
    <w:lvl w:ilvl="7" w:tplc="4AC25A48">
      <w:numFmt w:val="bullet"/>
      <w:lvlText w:val="•"/>
      <w:lvlJc w:val="left"/>
      <w:pPr>
        <w:ind w:left="6956" w:hanging="284"/>
      </w:pPr>
      <w:rPr>
        <w:rFonts w:hint="default"/>
        <w:lang w:val="es-ES" w:eastAsia="en-US" w:bidi="ar-SA"/>
      </w:rPr>
    </w:lvl>
    <w:lvl w:ilvl="8" w:tplc="15CED826">
      <w:numFmt w:val="bullet"/>
      <w:lvlText w:val="•"/>
      <w:lvlJc w:val="left"/>
      <w:pPr>
        <w:ind w:left="7879" w:hanging="284"/>
      </w:pPr>
      <w:rPr>
        <w:rFonts w:hint="default"/>
        <w:lang w:val="es-ES" w:eastAsia="en-US" w:bidi="ar-SA"/>
      </w:rPr>
    </w:lvl>
  </w:abstractNum>
  <w:abstractNum w:abstractNumId="112" w15:restartNumberingAfterBreak="0">
    <w:nsid w:val="72920A9D"/>
    <w:multiLevelType w:val="hybridMultilevel"/>
    <w:tmpl w:val="AA60A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72B43946"/>
    <w:multiLevelType w:val="multilevel"/>
    <w:tmpl w:val="08446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389297B"/>
    <w:multiLevelType w:val="hybridMultilevel"/>
    <w:tmpl w:val="18A849FC"/>
    <w:lvl w:ilvl="0" w:tplc="9EBE4C82">
      <w:start w:val="1"/>
      <w:numFmt w:val="lowerLetter"/>
      <w:lvlText w:val="%1."/>
      <w:lvlJc w:val="left"/>
      <w:pPr>
        <w:ind w:left="1041" w:hanging="365"/>
      </w:pPr>
      <w:rPr>
        <w:rFonts w:ascii="Arial" w:eastAsia="Arial" w:hAnsi="Arial" w:cs="Arial" w:hint="default"/>
        <w:b/>
        <w:bCs/>
        <w:spacing w:val="-1"/>
        <w:w w:val="99"/>
        <w:sz w:val="18"/>
        <w:szCs w:val="18"/>
        <w:lang w:val="es-ES" w:eastAsia="en-US" w:bidi="ar-SA"/>
      </w:rPr>
    </w:lvl>
    <w:lvl w:ilvl="1" w:tplc="853010CC">
      <w:numFmt w:val="bullet"/>
      <w:lvlText w:val="•"/>
      <w:lvlJc w:val="left"/>
      <w:pPr>
        <w:ind w:left="1917" w:hanging="365"/>
      </w:pPr>
      <w:rPr>
        <w:rFonts w:hint="default"/>
        <w:lang w:val="es-ES" w:eastAsia="en-US" w:bidi="ar-SA"/>
      </w:rPr>
    </w:lvl>
    <w:lvl w:ilvl="2" w:tplc="AC3A9A4A">
      <w:numFmt w:val="bullet"/>
      <w:lvlText w:val="•"/>
      <w:lvlJc w:val="left"/>
      <w:pPr>
        <w:ind w:left="2794" w:hanging="365"/>
      </w:pPr>
      <w:rPr>
        <w:rFonts w:hint="default"/>
        <w:lang w:val="es-ES" w:eastAsia="en-US" w:bidi="ar-SA"/>
      </w:rPr>
    </w:lvl>
    <w:lvl w:ilvl="3" w:tplc="6EC6FF98">
      <w:numFmt w:val="bullet"/>
      <w:lvlText w:val="•"/>
      <w:lvlJc w:val="left"/>
      <w:pPr>
        <w:ind w:left="3671" w:hanging="365"/>
      </w:pPr>
      <w:rPr>
        <w:rFonts w:hint="default"/>
        <w:lang w:val="es-ES" w:eastAsia="en-US" w:bidi="ar-SA"/>
      </w:rPr>
    </w:lvl>
    <w:lvl w:ilvl="4" w:tplc="2B22213A">
      <w:numFmt w:val="bullet"/>
      <w:lvlText w:val="•"/>
      <w:lvlJc w:val="left"/>
      <w:pPr>
        <w:ind w:left="4548" w:hanging="365"/>
      </w:pPr>
      <w:rPr>
        <w:rFonts w:hint="default"/>
        <w:lang w:val="es-ES" w:eastAsia="en-US" w:bidi="ar-SA"/>
      </w:rPr>
    </w:lvl>
    <w:lvl w:ilvl="5" w:tplc="1AEC2924">
      <w:numFmt w:val="bullet"/>
      <w:lvlText w:val="•"/>
      <w:lvlJc w:val="left"/>
      <w:pPr>
        <w:ind w:left="5426" w:hanging="365"/>
      </w:pPr>
      <w:rPr>
        <w:rFonts w:hint="default"/>
        <w:lang w:val="es-ES" w:eastAsia="en-US" w:bidi="ar-SA"/>
      </w:rPr>
    </w:lvl>
    <w:lvl w:ilvl="6" w:tplc="C6A2CB3C">
      <w:numFmt w:val="bullet"/>
      <w:lvlText w:val="•"/>
      <w:lvlJc w:val="left"/>
      <w:pPr>
        <w:ind w:left="6303" w:hanging="365"/>
      </w:pPr>
      <w:rPr>
        <w:rFonts w:hint="default"/>
        <w:lang w:val="es-ES" w:eastAsia="en-US" w:bidi="ar-SA"/>
      </w:rPr>
    </w:lvl>
    <w:lvl w:ilvl="7" w:tplc="4328A9A2">
      <w:numFmt w:val="bullet"/>
      <w:lvlText w:val="•"/>
      <w:lvlJc w:val="left"/>
      <w:pPr>
        <w:ind w:left="7180" w:hanging="365"/>
      </w:pPr>
      <w:rPr>
        <w:rFonts w:hint="default"/>
        <w:lang w:val="es-ES" w:eastAsia="en-US" w:bidi="ar-SA"/>
      </w:rPr>
    </w:lvl>
    <w:lvl w:ilvl="8" w:tplc="3B2E9F92">
      <w:numFmt w:val="bullet"/>
      <w:lvlText w:val="•"/>
      <w:lvlJc w:val="left"/>
      <w:pPr>
        <w:ind w:left="8057" w:hanging="365"/>
      </w:pPr>
      <w:rPr>
        <w:rFonts w:hint="default"/>
        <w:lang w:val="es-ES" w:eastAsia="en-US" w:bidi="ar-SA"/>
      </w:rPr>
    </w:lvl>
  </w:abstractNum>
  <w:abstractNum w:abstractNumId="115" w15:restartNumberingAfterBreak="0">
    <w:nsid w:val="74A37291"/>
    <w:multiLevelType w:val="multilevel"/>
    <w:tmpl w:val="E396741E"/>
    <w:lvl w:ilvl="0">
      <w:start w:val="5"/>
      <w:numFmt w:val="decimal"/>
      <w:lvlText w:val="%1."/>
      <w:lvlJc w:val="left"/>
      <w:pPr>
        <w:ind w:left="360" w:hanging="360"/>
      </w:pPr>
      <w:rPr>
        <w:rFonts w:cs="Arial" w:hint="default"/>
        <w:b/>
      </w:rPr>
    </w:lvl>
    <w:lvl w:ilvl="1">
      <w:start w:val="1"/>
      <w:numFmt w:val="decimal"/>
      <w:lvlText w:val="%1.%2."/>
      <w:lvlJc w:val="left"/>
      <w:pPr>
        <w:ind w:left="1080" w:hanging="720"/>
      </w:pPr>
      <w:rPr>
        <w:rFonts w:cs="Arial" w:hint="default"/>
        <w:b/>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abstractNum w:abstractNumId="116" w15:restartNumberingAfterBreak="0">
    <w:nsid w:val="766A168F"/>
    <w:multiLevelType w:val="hybridMultilevel"/>
    <w:tmpl w:val="7578DB8C"/>
    <w:lvl w:ilvl="0" w:tplc="50DA13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7" w15:restartNumberingAfterBreak="0">
    <w:nsid w:val="778863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797020EA"/>
    <w:multiLevelType w:val="multilevel"/>
    <w:tmpl w:val="D696BAB8"/>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9" w15:restartNumberingAfterBreak="0">
    <w:nsid w:val="7C0C3955"/>
    <w:multiLevelType w:val="multilevel"/>
    <w:tmpl w:val="74BA6040"/>
    <w:lvl w:ilvl="0">
      <w:start w:val="4"/>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C7E30F5"/>
    <w:multiLevelType w:val="hybridMultilevel"/>
    <w:tmpl w:val="0E6ED4E4"/>
    <w:lvl w:ilvl="0" w:tplc="1F88F6DC">
      <w:start w:val="10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7CD70948"/>
    <w:multiLevelType w:val="hybridMultilevel"/>
    <w:tmpl w:val="621E95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2" w15:restartNumberingAfterBreak="0">
    <w:nsid w:val="7D7F3FE6"/>
    <w:multiLevelType w:val="hybridMultilevel"/>
    <w:tmpl w:val="3170E35C"/>
    <w:lvl w:ilvl="0" w:tplc="B538B45C">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15:restartNumberingAfterBreak="0">
    <w:nsid w:val="7E1128C8"/>
    <w:multiLevelType w:val="multilevel"/>
    <w:tmpl w:val="48C4FE98"/>
    <w:lvl w:ilvl="0">
      <w:start w:val="1"/>
      <w:numFmt w:val="none"/>
      <w:pStyle w:val="Ttulos1"/>
      <w:lvlText w:val="4.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040400763">
    <w:abstractNumId w:val="75"/>
  </w:num>
  <w:num w:numId="2" w16cid:durableId="1388913507">
    <w:abstractNumId w:val="18"/>
  </w:num>
  <w:num w:numId="3" w16cid:durableId="1541625015">
    <w:abstractNumId w:val="67"/>
  </w:num>
  <w:num w:numId="4" w16cid:durableId="1080834898">
    <w:abstractNumId w:val="30"/>
  </w:num>
  <w:num w:numId="5" w16cid:durableId="1338650729">
    <w:abstractNumId w:val="91"/>
  </w:num>
  <w:num w:numId="6" w16cid:durableId="1597133636">
    <w:abstractNumId w:val="109"/>
  </w:num>
  <w:num w:numId="7" w16cid:durableId="497379218">
    <w:abstractNumId w:val="15"/>
  </w:num>
  <w:num w:numId="8" w16cid:durableId="1924683954">
    <w:abstractNumId w:val="98"/>
  </w:num>
  <w:num w:numId="9" w16cid:durableId="632441546">
    <w:abstractNumId w:val="72"/>
  </w:num>
  <w:num w:numId="10" w16cid:durableId="261577070">
    <w:abstractNumId w:val="35"/>
  </w:num>
  <w:num w:numId="11" w16cid:durableId="682785647">
    <w:abstractNumId w:val="60"/>
  </w:num>
  <w:num w:numId="12" w16cid:durableId="1604143989">
    <w:abstractNumId w:val="59"/>
  </w:num>
  <w:num w:numId="13" w16cid:durableId="1007709968">
    <w:abstractNumId w:val="49"/>
  </w:num>
  <w:num w:numId="14" w16cid:durableId="1089810242">
    <w:abstractNumId w:val="31"/>
  </w:num>
  <w:num w:numId="15" w16cid:durableId="1534614209">
    <w:abstractNumId w:val="27"/>
  </w:num>
  <w:num w:numId="16" w16cid:durableId="247811228">
    <w:abstractNumId w:val="116"/>
  </w:num>
  <w:num w:numId="17" w16cid:durableId="156307851">
    <w:abstractNumId w:val="100"/>
  </w:num>
  <w:num w:numId="18" w16cid:durableId="2008557888">
    <w:abstractNumId w:val="16"/>
  </w:num>
  <w:num w:numId="19" w16cid:durableId="2072121109">
    <w:abstractNumId w:val="107"/>
  </w:num>
  <w:num w:numId="20" w16cid:durableId="1343161997">
    <w:abstractNumId w:val="52"/>
  </w:num>
  <w:num w:numId="21" w16cid:durableId="1782146443">
    <w:abstractNumId w:val="64"/>
  </w:num>
  <w:num w:numId="22" w16cid:durableId="264311642">
    <w:abstractNumId w:val="21"/>
  </w:num>
  <w:num w:numId="23" w16cid:durableId="763767810">
    <w:abstractNumId w:val="70"/>
  </w:num>
  <w:num w:numId="24" w16cid:durableId="547492481">
    <w:abstractNumId w:val="11"/>
  </w:num>
  <w:num w:numId="25" w16cid:durableId="262805328">
    <w:abstractNumId w:val="13"/>
  </w:num>
  <w:num w:numId="26" w16cid:durableId="72358415">
    <w:abstractNumId w:val="76"/>
  </w:num>
  <w:num w:numId="27" w16cid:durableId="1961035354">
    <w:abstractNumId w:val="65"/>
  </w:num>
  <w:num w:numId="28" w16cid:durableId="1759062825">
    <w:abstractNumId w:val="10"/>
  </w:num>
  <w:num w:numId="29" w16cid:durableId="2102598815">
    <w:abstractNumId w:val="9"/>
  </w:num>
  <w:num w:numId="30" w16cid:durableId="757949390">
    <w:abstractNumId w:val="8"/>
  </w:num>
  <w:num w:numId="31" w16cid:durableId="380981668">
    <w:abstractNumId w:val="123"/>
  </w:num>
  <w:num w:numId="32" w16cid:durableId="887490749">
    <w:abstractNumId w:val="84"/>
  </w:num>
  <w:num w:numId="33" w16cid:durableId="1652446184">
    <w:abstractNumId w:val="39"/>
  </w:num>
  <w:num w:numId="34" w16cid:durableId="851452375">
    <w:abstractNumId w:val="73"/>
  </w:num>
  <w:num w:numId="35" w16cid:durableId="1848982147">
    <w:abstractNumId w:val="68"/>
  </w:num>
  <w:num w:numId="36" w16cid:durableId="2125004908">
    <w:abstractNumId w:val="118"/>
  </w:num>
  <w:num w:numId="37" w16cid:durableId="1589970976">
    <w:abstractNumId w:val="103"/>
  </w:num>
  <w:num w:numId="38" w16cid:durableId="1993169217">
    <w:abstractNumId w:val="69"/>
  </w:num>
  <w:num w:numId="39" w16cid:durableId="1748379145">
    <w:abstractNumId w:val="19"/>
  </w:num>
  <w:num w:numId="40" w16cid:durableId="1880966954">
    <w:abstractNumId w:val="110"/>
  </w:num>
  <w:num w:numId="41" w16cid:durableId="1257788898">
    <w:abstractNumId w:val="82"/>
  </w:num>
  <w:num w:numId="42" w16cid:durableId="296104012">
    <w:abstractNumId w:val="61"/>
  </w:num>
  <w:num w:numId="43" w16cid:durableId="217519285">
    <w:abstractNumId w:val="43"/>
  </w:num>
  <w:num w:numId="44" w16cid:durableId="414136435">
    <w:abstractNumId w:val="20"/>
  </w:num>
  <w:num w:numId="45" w16cid:durableId="1539900292">
    <w:abstractNumId w:val="115"/>
  </w:num>
  <w:num w:numId="46" w16cid:durableId="223226829">
    <w:abstractNumId w:val="113"/>
  </w:num>
  <w:num w:numId="47" w16cid:durableId="61342345">
    <w:abstractNumId w:val="79"/>
  </w:num>
  <w:num w:numId="48" w16cid:durableId="1751805718">
    <w:abstractNumId w:val="71"/>
  </w:num>
  <w:num w:numId="49" w16cid:durableId="1771971180">
    <w:abstractNumId w:val="121"/>
  </w:num>
  <w:num w:numId="50" w16cid:durableId="1225337028">
    <w:abstractNumId w:val="96"/>
  </w:num>
  <w:num w:numId="51" w16cid:durableId="320541750">
    <w:abstractNumId w:val="55"/>
  </w:num>
  <w:num w:numId="52" w16cid:durableId="9649473">
    <w:abstractNumId w:val="63"/>
  </w:num>
  <w:num w:numId="53" w16cid:durableId="612173550">
    <w:abstractNumId w:val="56"/>
  </w:num>
  <w:num w:numId="54" w16cid:durableId="114561166">
    <w:abstractNumId w:val="48"/>
  </w:num>
  <w:num w:numId="55" w16cid:durableId="1463428542">
    <w:abstractNumId w:val="40"/>
  </w:num>
  <w:num w:numId="56" w16cid:durableId="501704196">
    <w:abstractNumId w:val="33"/>
  </w:num>
  <w:num w:numId="57" w16cid:durableId="2122718748">
    <w:abstractNumId w:val="34"/>
  </w:num>
  <w:num w:numId="58" w16cid:durableId="1263536284">
    <w:abstractNumId w:val="120"/>
  </w:num>
  <w:num w:numId="59" w16cid:durableId="2106030144">
    <w:abstractNumId w:val="122"/>
  </w:num>
  <w:num w:numId="60" w16cid:durableId="2125729501">
    <w:abstractNumId w:val="28"/>
  </w:num>
  <w:num w:numId="61" w16cid:durableId="1992174325">
    <w:abstractNumId w:val="25"/>
  </w:num>
  <w:num w:numId="62" w16cid:durableId="1116949131">
    <w:abstractNumId w:val="87"/>
  </w:num>
  <w:num w:numId="63" w16cid:durableId="2115206083">
    <w:abstractNumId w:val="90"/>
  </w:num>
  <w:num w:numId="64" w16cid:durableId="873149867">
    <w:abstractNumId w:val="93"/>
  </w:num>
  <w:num w:numId="65" w16cid:durableId="364526679">
    <w:abstractNumId w:val="92"/>
  </w:num>
  <w:num w:numId="66" w16cid:durableId="260260933">
    <w:abstractNumId w:val="89"/>
  </w:num>
  <w:num w:numId="67" w16cid:durableId="1233273636">
    <w:abstractNumId w:val="85"/>
  </w:num>
  <w:num w:numId="68" w16cid:durableId="2058190729">
    <w:abstractNumId w:val="58"/>
  </w:num>
  <w:num w:numId="69" w16cid:durableId="141847285">
    <w:abstractNumId w:val="29"/>
  </w:num>
  <w:num w:numId="70" w16cid:durableId="115830986">
    <w:abstractNumId w:val="44"/>
  </w:num>
  <w:num w:numId="71" w16cid:durableId="929236781">
    <w:abstractNumId w:val="24"/>
  </w:num>
  <w:num w:numId="72" w16cid:durableId="1936091184">
    <w:abstractNumId w:val="101"/>
  </w:num>
  <w:num w:numId="73" w16cid:durableId="1095134581">
    <w:abstractNumId w:val="81"/>
  </w:num>
  <w:num w:numId="74" w16cid:durableId="1857691476">
    <w:abstractNumId w:val="14"/>
  </w:num>
  <w:num w:numId="75" w16cid:durableId="19206096">
    <w:abstractNumId w:val="17"/>
  </w:num>
  <w:num w:numId="76" w16cid:durableId="1515848281">
    <w:abstractNumId w:val="23"/>
  </w:num>
  <w:num w:numId="77" w16cid:durableId="1239092902">
    <w:abstractNumId w:val="53"/>
  </w:num>
  <w:num w:numId="78" w16cid:durableId="575553016">
    <w:abstractNumId w:val="112"/>
  </w:num>
  <w:num w:numId="79" w16cid:durableId="609824764">
    <w:abstractNumId w:val="99"/>
  </w:num>
  <w:num w:numId="80" w16cid:durableId="102769270">
    <w:abstractNumId w:val="50"/>
  </w:num>
  <w:num w:numId="81" w16cid:durableId="851800628">
    <w:abstractNumId w:val="88"/>
  </w:num>
  <w:num w:numId="82" w16cid:durableId="382682885">
    <w:abstractNumId w:val="5"/>
  </w:num>
  <w:num w:numId="83" w16cid:durableId="1921135166">
    <w:abstractNumId w:val="104"/>
  </w:num>
  <w:num w:numId="84" w16cid:durableId="1284380310">
    <w:abstractNumId w:val="3"/>
  </w:num>
  <w:num w:numId="85" w16cid:durableId="871453893">
    <w:abstractNumId w:val="12"/>
  </w:num>
  <w:num w:numId="86" w16cid:durableId="1381127121">
    <w:abstractNumId w:val="86"/>
  </w:num>
  <w:num w:numId="87" w16cid:durableId="1042941125">
    <w:abstractNumId w:val="7"/>
  </w:num>
  <w:num w:numId="88" w16cid:durableId="1640068030">
    <w:abstractNumId w:val="0"/>
  </w:num>
  <w:num w:numId="89" w16cid:durableId="1044907463">
    <w:abstractNumId w:val="6"/>
  </w:num>
  <w:num w:numId="90" w16cid:durableId="186450814">
    <w:abstractNumId w:val="45"/>
  </w:num>
  <w:num w:numId="91" w16cid:durableId="829980005">
    <w:abstractNumId w:val="57"/>
  </w:num>
  <w:num w:numId="92" w16cid:durableId="523908088">
    <w:abstractNumId w:val="4"/>
  </w:num>
  <w:num w:numId="93" w16cid:durableId="2114544323">
    <w:abstractNumId w:val="37"/>
  </w:num>
  <w:num w:numId="94" w16cid:durableId="1363172143">
    <w:abstractNumId w:val="2"/>
  </w:num>
  <w:num w:numId="95" w16cid:durableId="1799031476">
    <w:abstractNumId w:val="117"/>
  </w:num>
  <w:num w:numId="96" w16cid:durableId="1785343844">
    <w:abstractNumId w:val="1"/>
  </w:num>
  <w:num w:numId="97" w16cid:durableId="1511989538">
    <w:abstractNumId w:val="62"/>
  </w:num>
  <w:num w:numId="98" w16cid:durableId="1485048840">
    <w:abstractNumId w:val="74"/>
  </w:num>
  <w:num w:numId="99" w16cid:durableId="1370717176">
    <w:abstractNumId w:val="114"/>
  </w:num>
  <w:num w:numId="100" w16cid:durableId="754594141">
    <w:abstractNumId w:val="77"/>
  </w:num>
  <w:num w:numId="101" w16cid:durableId="2043239626">
    <w:abstractNumId w:val="111"/>
  </w:num>
  <w:num w:numId="102" w16cid:durableId="1961640665">
    <w:abstractNumId w:val="47"/>
  </w:num>
  <w:num w:numId="103" w16cid:durableId="890457728">
    <w:abstractNumId w:val="102"/>
  </w:num>
  <w:num w:numId="104" w16cid:durableId="1372344950">
    <w:abstractNumId w:val="97"/>
  </w:num>
  <w:num w:numId="105" w16cid:durableId="882449527">
    <w:abstractNumId w:val="26"/>
  </w:num>
  <w:num w:numId="106" w16cid:durableId="978997984">
    <w:abstractNumId w:val="78"/>
  </w:num>
  <w:num w:numId="107" w16cid:durableId="354501919">
    <w:abstractNumId w:val="32"/>
  </w:num>
  <w:num w:numId="108" w16cid:durableId="1847554356">
    <w:abstractNumId w:val="51"/>
  </w:num>
  <w:num w:numId="109" w16cid:durableId="423036766">
    <w:abstractNumId w:val="94"/>
  </w:num>
  <w:num w:numId="110" w16cid:durableId="1120105652">
    <w:abstractNumId w:val="108"/>
  </w:num>
  <w:num w:numId="111" w16cid:durableId="1796019924">
    <w:abstractNumId w:val="46"/>
  </w:num>
  <w:num w:numId="112" w16cid:durableId="1964535486">
    <w:abstractNumId w:val="36"/>
  </w:num>
  <w:num w:numId="113" w16cid:durableId="1303002080">
    <w:abstractNumId w:val="80"/>
  </w:num>
  <w:num w:numId="114" w16cid:durableId="874275994">
    <w:abstractNumId w:val="106"/>
  </w:num>
  <w:num w:numId="115" w16cid:durableId="604919273">
    <w:abstractNumId w:val="54"/>
  </w:num>
  <w:num w:numId="116" w16cid:durableId="70855182">
    <w:abstractNumId w:val="119"/>
  </w:num>
  <w:num w:numId="117" w16cid:durableId="288896919">
    <w:abstractNumId w:val="42"/>
  </w:num>
  <w:num w:numId="118" w16cid:durableId="1666742307">
    <w:abstractNumId w:val="83"/>
  </w:num>
  <w:num w:numId="119" w16cid:durableId="649479153">
    <w:abstractNumId w:val="22"/>
  </w:num>
  <w:num w:numId="120" w16cid:durableId="1170832936">
    <w:abstractNumId w:val="66"/>
  </w:num>
  <w:num w:numId="121" w16cid:durableId="523327919">
    <w:abstractNumId w:val="41"/>
  </w:num>
  <w:num w:numId="122" w16cid:durableId="1514300816">
    <w:abstractNumId w:val="95"/>
  </w:num>
  <w:num w:numId="123" w16cid:durableId="584149984">
    <w:abstractNumId w:val="38"/>
  </w:num>
  <w:num w:numId="124" w16cid:durableId="960959093">
    <w:abstractNumId w:val="10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F5"/>
    <w:rsid w:val="000000FD"/>
    <w:rsid w:val="00000181"/>
    <w:rsid w:val="0000169F"/>
    <w:rsid w:val="00003037"/>
    <w:rsid w:val="000033A1"/>
    <w:rsid w:val="000064DA"/>
    <w:rsid w:val="000079A6"/>
    <w:rsid w:val="00011940"/>
    <w:rsid w:val="000121D5"/>
    <w:rsid w:val="00012A5A"/>
    <w:rsid w:val="000168D1"/>
    <w:rsid w:val="00020D32"/>
    <w:rsid w:val="000221D3"/>
    <w:rsid w:val="000228B2"/>
    <w:rsid w:val="000267BF"/>
    <w:rsid w:val="00031067"/>
    <w:rsid w:val="0003214B"/>
    <w:rsid w:val="0003392B"/>
    <w:rsid w:val="00037D13"/>
    <w:rsid w:val="0004123D"/>
    <w:rsid w:val="000421B9"/>
    <w:rsid w:val="00042B5F"/>
    <w:rsid w:val="000433E5"/>
    <w:rsid w:val="0004417B"/>
    <w:rsid w:val="000446C7"/>
    <w:rsid w:val="000469BC"/>
    <w:rsid w:val="000506EF"/>
    <w:rsid w:val="00052BCD"/>
    <w:rsid w:val="00053163"/>
    <w:rsid w:val="00053451"/>
    <w:rsid w:val="00053AD5"/>
    <w:rsid w:val="00053FE6"/>
    <w:rsid w:val="00063117"/>
    <w:rsid w:val="00065C40"/>
    <w:rsid w:val="000767DB"/>
    <w:rsid w:val="000769B7"/>
    <w:rsid w:val="00076FD0"/>
    <w:rsid w:val="00077480"/>
    <w:rsid w:val="000835A1"/>
    <w:rsid w:val="00085D5E"/>
    <w:rsid w:val="000863CF"/>
    <w:rsid w:val="00092010"/>
    <w:rsid w:val="00092A16"/>
    <w:rsid w:val="000933D4"/>
    <w:rsid w:val="000A0C45"/>
    <w:rsid w:val="000A12CF"/>
    <w:rsid w:val="000A1B69"/>
    <w:rsid w:val="000A2152"/>
    <w:rsid w:val="000A5380"/>
    <w:rsid w:val="000A6AC1"/>
    <w:rsid w:val="000A6CE4"/>
    <w:rsid w:val="000A7DAC"/>
    <w:rsid w:val="000B546E"/>
    <w:rsid w:val="000C048D"/>
    <w:rsid w:val="000C3BA3"/>
    <w:rsid w:val="000C48B4"/>
    <w:rsid w:val="000C4AD6"/>
    <w:rsid w:val="000C5F76"/>
    <w:rsid w:val="000C7B28"/>
    <w:rsid w:val="000D19EA"/>
    <w:rsid w:val="000D32AE"/>
    <w:rsid w:val="000D4A23"/>
    <w:rsid w:val="000E068F"/>
    <w:rsid w:val="000E3DE3"/>
    <w:rsid w:val="000E3E6A"/>
    <w:rsid w:val="000E4D20"/>
    <w:rsid w:val="000E50C9"/>
    <w:rsid w:val="000E5240"/>
    <w:rsid w:val="000E6580"/>
    <w:rsid w:val="000E7866"/>
    <w:rsid w:val="000F5628"/>
    <w:rsid w:val="00105E78"/>
    <w:rsid w:val="0011299D"/>
    <w:rsid w:val="00117BA2"/>
    <w:rsid w:val="001227B2"/>
    <w:rsid w:val="0012331B"/>
    <w:rsid w:val="00125C44"/>
    <w:rsid w:val="00130068"/>
    <w:rsid w:val="00132C87"/>
    <w:rsid w:val="00134941"/>
    <w:rsid w:val="001360A0"/>
    <w:rsid w:val="00137434"/>
    <w:rsid w:val="0014057D"/>
    <w:rsid w:val="00140FC3"/>
    <w:rsid w:val="001519E5"/>
    <w:rsid w:val="001537BD"/>
    <w:rsid w:val="00154325"/>
    <w:rsid w:val="00156654"/>
    <w:rsid w:val="00156982"/>
    <w:rsid w:val="001626A1"/>
    <w:rsid w:val="001632CE"/>
    <w:rsid w:val="0017669C"/>
    <w:rsid w:val="00182C01"/>
    <w:rsid w:val="00183CD4"/>
    <w:rsid w:val="00183CF2"/>
    <w:rsid w:val="0018662B"/>
    <w:rsid w:val="001925E5"/>
    <w:rsid w:val="00192CA8"/>
    <w:rsid w:val="00194FF2"/>
    <w:rsid w:val="001A0050"/>
    <w:rsid w:val="001A197B"/>
    <w:rsid w:val="001A28C2"/>
    <w:rsid w:val="001A3497"/>
    <w:rsid w:val="001A3B3E"/>
    <w:rsid w:val="001A7AA6"/>
    <w:rsid w:val="001B1738"/>
    <w:rsid w:val="001B1926"/>
    <w:rsid w:val="001B1F1C"/>
    <w:rsid w:val="001B4F3A"/>
    <w:rsid w:val="001B5EF0"/>
    <w:rsid w:val="001B695D"/>
    <w:rsid w:val="001C24F5"/>
    <w:rsid w:val="001C4958"/>
    <w:rsid w:val="001D0953"/>
    <w:rsid w:val="001D0ED8"/>
    <w:rsid w:val="001D42C2"/>
    <w:rsid w:val="001D5712"/>
    <w:rsid w:val="001D61A4"/>
    <w:rsid w:val="001D7B85"/>
    <w:rsid w:val="001E1F6E"/>
    <w:rsid w:val="001F44D5"/>
    <w:rsid w:val="001F7FA6"/>
    <w:rsid w:val="002025F6"/>
    <w:rsid w:val="00203ACF"/>
    <w:rsid w:val="002103A5"/>
    <w:rsid w:val="002163D1"/>
    <w:rsid w:val="00220D5A"/>
    <w:rsid w:val="002213AA"/>
    <w:rsid w:val="00222CFF"/>
    <w:rsid w:val="00241C56"/>
    <w:rsid w:val="002452F5"/>
    <w:rsid w:val="00245535"/>
    <w:rsid w:val="00250348"/>
    <w:rsid w:val="00252707"/>
    <w:rsid w:val="00253183"/>
    <w:rsid w:val="00253D84"/>
    <w:rsid w:val="00254721"/>
    <w:rsid w:val="002610F9"/>
    <w:rsid w:val="002616D6"/>
    <w:rsid w:val="00261AF7"/>
    <w:rsid w:val="00263A55"/>
    <w:rsid w:val="002671ED"/>
    <w:rsid w:val="00274B6B"/>
    <w:rsid w:val="00281101"/>
    <w:rsid w:val="00281D50"/>
    <w:rsid w:val="00281F2C"/>
    <w:rsid w:val="0028486A"/>
    <w:rsid w:val="00292301"/>
    <w:rsid w:val="00292DFB"/>
    <w:rsid w:val="0029614E"/>
    <w:rsid w:val="002A5E23"/>
    <w:rsid w:val="002A6EBB"/>
    <w:rsid w:val="002B1275"/>
    <w:rsid w:val="002B3FDD"/>
    <w:rsid w:val="002B43EC"/>
    <w:rsid w:val="002C0AD2"/>
    <w:rsid w:val="002C10DD"/>
    <w:rsid w:val="002C18B8"/>
    <w:rsid w:val="002C1B96"/>
    <w:rsid w:val="002C1DE3"/>
    <w:rsid w:val="002C24F5"/>
    <w:rsid w:val="002C40C5"/>
    <w:rsid w:val="002C566A"/>
    <w:rsid w:val="002D07E2"/>
    <w:rsid w:val="002D587A"/>
    <w:rsid w:val="002E11E9"/>
    <w:rsid w:val="002E1ED4"/>
    <w:rsid w:val="002E2001"/>
    <w:rsid w:val="002E2807"/>
    <w:rsid w:val="002E33B8"/>
    <w:rsid w:val="002F1169"/>
    <w:rsid w:val="002F3103"/>
    <w:rsid w:val="00300DE3"/>
    <w:rsid w:val="0030282D"/>
    <w:rsid w:val="00304105"/>
    <w:rsid w:val="003062B0"/>
    <w:rsid w:val="003177A6"/>
    <w:rsid w:val="00321D35"/>
    <w:rsid w:val="00321EBF"/>
    <w:rsid w:val="00327D51"/>
    <w:rsid w:val="0033119C"/>
    <w:rsid w:val="00335CDB"/>
    <w:rsid w:val="00342D1E"/>
    <w:rsid w:val="003445B4"/>
    <w:rsid w:val="00344FEA"/>
    <w:rsid w:val="0035021B"/>
    <w:rsid w:val="00350ACE"/>
    <w:rsid w:val="00353B65"/>
    <w:rsid w:val="003541E6"/>
    <w:rsid w:val="003558FC"/>
    <w:rsid w:val="00355991"/>
    <w:rsid w:val="00356909"/>
    <w:rsid w:val="0036312B"/>
    <w:rsid w:val="003656A5"/>
    <w:rsid w:val="003657F1"/>
    <w:rsid w:val="0037089B"/>
    <w:rsid w:val="00371968"/>
    <w:rsid w:val="003723DC"/>
    <w:rsid w:val="003766D4"/>
    <w:rsid w:val="00380AE3"/>
    <w:rsid w:val="0038493C"/>
    <w:rsid w:val="003909DB"/>
    <w:rsid w:val="00392CF9"/>
    <w:rsid w:val="003942C8"/>
    <w:rsid w:val="003966B2"/>
    <w:rsid w:val="003A2D14"/>
    <w:rsid w:val="003A6435"/>
    <w:rsid w:val="003A7FB1"/>
    <w:rsid w:val="003B057D"/>
    <w:rsid w:val="003B0DE1"/>
    <w:rsid w:val="003B1853"/>
    <w:rsid w:val="003B1D5E"/>
    <w:rsid w:val="003B4792"/>
    <w:rsid w:val="003B55BC"/>
    <w:rsid w:val="003B70A1"/>
    <w:rsid w:val="003C0418"/>
    <w:rsid w:val="003C27B2"/>
    <w:rsid w:val="003C3E8F"/>
    <w:rsid w:val="003C5A56"/>
    <w:rsid w:val="003C68AB"/>
    <w:rsid w:val="003D3B1F"/>
    <w:rsid w:val="003D5710"/>
    <w:rsid w:val="003D5A34"/>
    <w:rsid w:val="003E41C4"/>
    <w:rsid w:val="003E478C"/>
    <w:rsid w:val="003E58F9"/>
    <w:rsid w:val="003E691A"/>
    <w:rsid w:val="003E7FF7"/>
    <w:rsid w:val="003F0546"/>
    <w:rsid w:val="00403D41"/>
    <w:rsid w:val="00404747"/>
    <w:rsid w:val="00405FC2"/>
    <w:rsid w:val="00412F73"/>
    <w:rsid w:val="00413CAE"/>
    <w:rsid w:val="00414F04"/>
    <w:rsid w:val="004158C0"/>
    <w:rsid w:val="00417B1A"/>
    <w:rsid w:val="0043148E"/>
    <w:rsid w:val="0043343F"/>
    <w:rsid w:val="004360CD"/>
    <w:rsid w:val="0043641F"/>
    <w:rsid w:val="00436CF4"/>
    <w:rsid w:val="004379B3"/>
    <w:rsid w:val="00442552"/>
    <w:rsid w:val="00445215"/>
    <w:rsid w:val="004456CA"/>
    <w:rsid w:val="0045056B"/>
    <w:rsid w:val="00451EF9"/>
    <w:rsid w:val="0045246B"/>
    <w:rsid w:val="0046748A"/>
    <w:rsid w:val="0047254F"/>
    <w:rsid w:val="00473C54"/>
    <w:rsid w:val="0047666D"/>
    <w:rsid w:val="00477842"/>
    <w:rsid w:val="00477C89"/>
    <w:rsid w:val="004800AE"/>
    <w:rsid w:val="00482ADD"/>
    <w:rsid w:val="004830C0"/>
    <w:rsid w:val="00484517"/>
    <w:rsid w:val="00490889"/>
    <w:rsid w:val="00490EF2"/>
    <w:rsid w:val="00493652"/>
    <w:rsid w:val="004A0657"/>
    <w:rsid w:val="004A2DC7"/>
    <w:rsid w:val="004A62A8"/>
    <w:rsid w:val="004A717E"/>
    <w:rsid w:val="004B049C"/>
    <w:rsid w:val="004B0546"/>
    <w:rsid w:val="004B3D78"/>
    <w:rsid w:val="004B6670"/>
    <w:rsid w:val="004C101A"/>
    <w:rsid w:val="004C20E1"/>
    <w:rsid w:val="004C4853"/>
    <w:rsid w:val="004C7971"/>
    <w:rsid w:val="004D4358"/>
    <w:rsid w:val="004D4DCF"/>
    <w:rsid w:val="004D7240"/>
    <w:rsid w:val="004E1FAE"/>
    <w:rsid w:val="004E4DE5"/>
    <w:rsid w:val="004E4FD9"/>
    <w:rsid w:val="004F1CE0"/>
    <w:rsid w:val="004F2CC1"/>
    <w:rsid w:val="004F59DA"/>
    <w:rsid w:val="004F6DEC"/>
    <w:rsid w:val="00501B6A"/>
    <w:rsid w:val="00503FFF"/>
    <w:rsid w:val="00505A81"/>
    <w:rsid w:val="00505DC7"/>
    <w:rsid w:val="0050620C"/>
    <w:rsid w:val="005104F4"/>
    <w:rsid w:val="0051757A"/>
    <w:rsid w:val="00517A90"/>
    <w:rsid w:val="005204F3"/>
    <w:rsid w:val="0052281E"/>
    <w:rsid w:val="00527475"/>
    <w:rsid w:val="005275DD"/>
    <w:rsid w:val="005319C7"/>
    <w:rsid w:val="00532333"/>
    <w:rsid w:val="00535658"/>
    <w:rsid w:val="00536066"/>
    <w:rsid w:val="0053659B"/>
    <w:rsid w:val="00540189"/>
    <w:rsid w:val="005401EE"/>
    <w:rsid w:val="00540A62"/>
    <w:rsid w:val="00541BD9"/>
    <w:rsid w:val="00542D56"/>
    <w:rsid w:val="00543809"/>
    <w:rsid w:val="005439FC"/>
    <w:rsid w:val="005445B2"/>
    <w:rsid w:val="00544F26"/>
    <w:rsid w:val="005463EA"/>
    <w:rsid w:val="00550DF1"/>
    <w:rsid w:val="00552A87"/>
    <w:rsid w:val="00556B7A"/>
    <w:rsid w:val="005579FD"/>
    <w:rsid w:val="00562968"/>
    <w:rsid w:val="00564D9E"/>
    <w:rsid w:val="00566D74"/>
    <w:rsid w:val="00570839"/>
    <w:rsid w:val="00570D99"/>
    <w:rsid w:val="005724F6"/>
    <w:rsid w:val="00577B45"/>
    <w:rsid w:val="00582C14"/>
    <w:rsid w:val="0058364B"/>
    <w:rsid w:val="00590C23"/>
    <w:rsid w:val="00590C45"/>
    <w:rsid w:val="00592830"/>
    <w:rsid w:val="00593D01"/>
    <w:rsid w:val="00596C86"/>
    <w:rsid w:val="005A7271"/>
    <w:rsid w:val="005B0B94"/>
    <w:rsid w:val="005B1583"/>
    <w:rsid w:val="005B7644"/>
    <w:rsid w:val="005C07AC"/>
    <w:rsid w:val="005C1F2C"/>
    <w:rsid w:val="005C342D"/>
    <w:rsid w:val="005C468A"/>
    <w:rsid w:val="005C66C1"/>
    <w:rsid w:val="005C68D2"/>
    <w:rsid w:val="005C73D4"/>
    <w:rsid w:val="005D14B7"/>
    <w:rsid w:val="005D210E"/>
    <w:rsid w:val="005D56A3"/>
    <w:rsid w:val="005E1713"/>
    <w:rsid w:val="005E3B11"/>
    <w:rsid w:val="005E3F77"/>
    <w:rsid w:val="005E5581"/>
    <w:rsid w:val="005E7754"/>
    <w:rsid w:val="005F2D48"/>
    <w:rsid w:val="00600BF6"/>
    <w:rsid w:val="0060491D"/>
    <w:rsid w:val="00606775"/>
    <w:rsid w:val="00611986"/>
    <w:rsid w:val="0061292E"/>
    <w:rsid w:val="006163DA"/>
    <w:rsid w:val="00617590"/>
    <w:rsid w:val="00617913"/>
    <w:rsid w:val="00631926"/>
    <w:rsid w:val="00631C5B"/>
    <w:rsid w:val="00631FE3"/>
    <w:rsid w:val="00637F42"/>
    <w:rsid w:val="006470C8"/>
    <w:rsid w:val="00650678"/>
    <w:rsid w:val="00653ACC"/>
    <w:rsid w:val="00657AF9"/>
    <w:rsid w:val="006605C4"/>
    <w:rsid w:val="006620E7"/>
    <w:rsid w:val="00664CF7"/>
    <w:rsid w:val="006670D4"/>
    <w:rsid w:val="00667AC2"/>
    <w:rsid w:val="0067500C"/>
    <w:rsid w:val="0068030C"/>
    <w:rsid w:val="00680A3F"/>
    <w:rsid w:val="0068257C"/>
    <w:rsid w:val="006852D1"/>
    <w:rsid w:val="0068530D"/>
    <w:rsid w:val="00686947"/>
    <w:rsid w:val="00686B43"/>
    <w:rsid w:val="006909A5"/>
    <w:rsid w:val="00694A8C"/>
    <w:rsid w:val="00695023"/>
    <w:rsid w:val="00696309"/>
    <w:rsid w:val="00696FC3"/>
    <w:rsid w:val="00697A2D"/>
    <w:rsid w:val="006A0E61"/>
    <w:rsid w:val="006A1088"/>
    <w:rsid w:val="006A354D"/>
    <w:rsid w:val="006A4209"/>
    <w:rsid w:val="006A7B38"/>
    <w:rsid w:val="006B02DE"/>
    <w:rsid w:val="006B5B5B"/>
    <w:rsid w:val="006C5589"/>
    <w:rsid w:val="006C6993"/>
    <w:rsid w:val="006D01A4"/>
    <w:rsid w:val="006D171C"/>
    <w:rsid w:val="006D267E"/>
    <w:rsid w:val="006D58F5"/>
    <w:rsid w:val="006D7A85"/>
    <w:rsid w:val="006E195A"/>
    <w:rsid w:val="006E2ADE"/>
    <w:rsid w:val="006E7594"/>
    <w:rsid w:val="006F56A7"/>
    <w:rsid w:val="007056A7"/>
    <w:rsid w:val="00705A87"/>
    <w:rsid w:val="007072D1"/>
    <w:rsid w:val="00710935"/>
    <w:rsid w:val="007245B6"/>
    <w:rsid w:val="00725DDD"/>
    <w:rsid w:val="007347EC"/>
    <w:rsid w:val="00734D69"/>
    <w:rsid w:val="00746850"/>
    <w:rsid w:val="00747A13"/>
    <w:rsid w:val="00747BC0"/>
    <w:rsid w:val="007501E4"/>
    <w:rsid w:val="00756F5F"/>
    <w:rsid w:val="007637B7"/>
    <w:rsid w:val="00767BC0"/>
    <w:rsid w:val="007703D4"/>
    <w:rsid w:val="00772635"/>
    <w:rsid w:val="00774A79"/>
    <w:rsid w:val="0077562C"/>
    <w:rsid w:val="007766B5"/>
    <w:rsid w:val="00782A5E"/>
    <w:rsid w:val="00787A81"/>
    <w:rsid w:val="007906CE"/>
    <w:rsid w:val="00791DAD"/>
    <w:rsid w:val="007A178A"/>
    <w:rsid w:val="007A2ACD"/>
    <w:rsid w:val="007A7758"/>
    <w:rsid w:val="007A791C"/>
    <w:rsid w:val="007B146D"/>
    <w:rsid w:val="007B29C0"/>
    <w:rsid w:val="007B420C"/>
    <w:rsid w:val="007B46EB"/>
    <w:rsid w:val="007B5A6B"/>
    <w:rsid w:val="007B680E"/>
    <w:rsid w:val="007C1B49"/>
    <w:rsid w:val="007C303E"/>
    <w:rsid w:val="007C398A"/>
    <w:rsid w:val="007C42FB"/>
    <w:rsid w:val="007C6D79"/>
    <w:rsid w:val="007D0C63"/>
    <w:rsid w:val="007D18EC"/>
    <w:rsid w:val="007D2924"/>
    <w:rsid w:val="007D606E"/>
    <w:rsid w:val="007E020F"/>
    <w:rsid w:val="007E20B0"/>
    <w:rsid w:val="007E2F9B"/>
    <w:rsid w:val="007E622D"/>
    <w:rsid w:val="007E711C"/>
    <w:rsid w:val="007F3210"/>
    <w:rsid w:val="007F5139"/>
    <w:rsid w:val="007F6A9D"/>
    <w:rsid w:val="00803D15"/>
    <w:rsid w:val="0081114D"/>
    <w:rsid w:val="00813C48"/>
    <w:rsid w:val="00814636"/>
    <w:rsid w:val="00817B9A"/>
    <w:rsid w:val="00821613"/>
    <w:rsid w:val="008231EB"/>
    <w:rsid w:val="00823DE1"/>
    <w:rsid w:val="0082440E"/>
    <w:rsid w:val="008260FB"/>
    <w:rsid w:val="0083418C"/>
    <w:rsid w:val="00841EB4"/>
    <w:rsid w:val="008441C8"/>
    <w:rsid w:val="00844991"/>
    <w:rsid w:val="00845844"/>
    <w:rsid w:val="00845B2F"/>
    <w:rsid w:val="00854338"/>
    <w:rsid w:val="00857487"/>
    <w:rsid w:val="0086021F"/>
    <w:rsid w:val="00863CA3"/>
    <w:rsid w:val="008735EB"/>
    <w:rsid w:val="00873955"/>
    <w:rsid w:val="00873CE1"/>
    <w:rsid w:val="00874DC5"/>
    <w:rsid w:val="00883998"/>
    <w:rsid w:val="0088437F"/>
    <w:rsid w:val="008845C0"/>
    <w:rsid w:val="0089057C"/>
    <w:rsid w:val="008926BC"/>
    <w:rsid w:val="008A015C"/>
    <w:rsid w:val="008A01C8"/>
    <w:rsid w:val="008A2A5B"/>
    <w:rsid w:val="008A4AF1"/>
    <w:rsid w:val="008B1CC1"/>
    <w:rsid w:val="008B1D99"/>
    <w:rsid w:val="008B2A31"/>
    <w:rsid w:val="008B4D67"/>
    <w:rsid w:val="008B5CC6"/>
    <w:rsid w:val="008B5DDC"/>
    <w:rsid w:val="008B6437"/>
    <w:rsid w:val="008B72DB"/>
    <w:rsid w:val="008C20AC"/>
    <w:rsid w:val="008C2912"/>
    <w:rsid w:val="008C626D"/>
    <w:rsid w:val="008D0D99"/>
    <w:rsid w:val="008D130B"/>
    <w:rsid w:val="008D2931"/>
    <w:rsid w:val="008D3F8A"/>
    <w:rsid w:val="008D65AF"/>
    <w:rsid w:val="008D7212"/>
    <w:rsid w:val="008E0671"/>
    <w:rsid w:val="008E0CC0"/>
    <w:rsid w:val="008E2129"/>
    <w:rsid w:val="008E2F16"/>
    <w:rsid w:val="008E698B"/>
    <w:rsid w:val="008F3742"/>
    <w:rsid w:val="008F63EF"/>
    <w:rsid w:val="009019DF"/>
    <w:rsid w:val="00902EB0"/>
    <w:rsid w:val="00904AAC"/>
    <w:rsid w:val="00904CA3"/>
    <w:rsid w:val="00906284"/>
    <w:rsid w:val="00910FD0"/>
    <w:rsid w:val="00914C08"/>
    <w:rsid w:val="00916C41"/>
    <w:rsid w:val="00916F74"/>
    <w:rsid w:val="00921229"/>
    <w:rsid w:val="00922C3C"/>
    <w:rsid w:val="00922CC4"/>
    <w:rsid w:val="00923C3D"/>
    <w:rsid w:val="0093124B"/>
    <w:rsid w:val="00932678"/>
    <w:rsid w:val="00935483"/>
    <w:rsid w:val="0093556F"/>
    <w:rsid w:val="00935E21"/>
    <w:rsid w:val="009375CF"/>
    <w:rsid w:val="00940FB0"/>
    <w:rsid w:val="0094669E"/>
    <w:rsid w:val="00946DA9"/>
    <w:rsid w:val="009470A9"/>
    <w:rsid w:val="009475D0"/>
    <w:rsid w:val="00952D47"/>
    <w:rsid w:val="009538EC"/>
    <w:rsid w:val="0095680A"/>
    <w:rsid w:val="00957163"/>
    <w:rsid w:val="00957846"/>
    <w:rsid w:val="00970BAC"/>
    <w:rsid w:val="009730BC"/>
    <w:rsid w:val="00974097"/>
    <w:rsid w:val="00980CA0"/>
    <w:rsid w:val="0098625C"/>
    <w:rsid w:val="00990CB1"/>
    <w:rsid w:val="00993F04"/>
    <w:rsid w:val="00993F45"/>
    <w:rsid w:val="00995089"/>
    <w:rsid w:val="0099599C"/>
    <w:rsid w:val="009A0A76"/>
    <w:rsid w:val="009A1A88"/>
    <w:rsid w:val="009A2425"/>
    <w:rsid w:val="009A33F9"/>
    <w:rsid w:val="009A3C1B"/>
    <w:rsid w:val="009A45AE"/>
    <w:rsid w:val="009A6902"/>
    <w:rsid w:val="009A6971"/>
    <w:rsid w:val="009B7FAA"/>
    <w:rsid w:val="009C11C8"/>
    <w:rsid w:val="009C3502"/>
    <w:rsid w:val="009C7630"/>
    <w:rsid w:val="009D3115"/>
    <w:rsid w:val="009D43B6"/>
    <w:rsid w:val="009D4894"/>
    <w:rsid w:val="009D749C"/>
    <w:rsid w:val="009E1D26"/>
    <w:rsid w:val="009E2D46"/>
    <w:rsid w:val="009E3D62"/>
    <w:rsid w:val="009E3F07"/>
    <w:rsid w:val="009E704C"/>
    <w:rsid w:val="00A002C7"/>
    <w:rsid w:val="00A013B4"/>
    <w:rsid w:val="00A01E15"/>
    <w:rsid w:val="00A148F6"/>
    <w:rsid w:val="00A154B8"/>
    <w:rsid w:val="00A174D4"/>
    <w:rsid w:val="00A30071"/>
    <w:rsid w:val="00A31EA2"/>
    <w:rsid w:val="00A32358"/>
    <w:rsid w:val="00A32B1D"/>
    <w:rsid w:val="00A33A4E"/>
    <w:rsid w:val="00A3702D"/>
    <w:rsid w:val="00A3743A"/>
    <w:rsid w:val="00A42A64"/>
    <w:rsid w:val="00A43E82"/>
    <w:rsid w:val="00A564E3"/>
    <w:rsid w:val="00A565AF"/>
    <w:rsid w:val="00A57A1F"/>
    <w:rsid w:val="00A606EA"/>
    <w:rsid w:val="00A62E9D"/>
    <w:rsid w:val="00A62E9E"/>
    <w:rsid w:val="00A646C5"/>
    <w:rsid w:val="00A75D5C"/>
    <w:rsid w:val="00A76E82"/>
    <w:rsid w:val="00A81228"/>
    <w:rsid w:val="00A82AEF"/>
    <w:rsid w:val="00A84816"/>
    <w:rsid w:val="00A93614"/>
    <w:rsid w:val="00A9520D"/>
    <w:rsid w:val="00AA1037"/>
    <w:rsid w:val="00AA5004"/>
    <w:rsid w:val="00AA7F58"/>
    <w:rsid w:val="00AB066C"/>
    <w:rsid w:val="00AB1C8E"/>
    <w:rsid w:val="00AB44A8"/>
    <w:rsid w:val="00AB6351"/>
    <w:rsid w:val="00AC5928"/>
    <w:rsid w:val="00AD0026"/>
    <w:rsid w:val="00AD17EE"/>
    <w:rsid w:val="00AD5691"/>
    <w:rsid w:val="00AD69B9"/>
    <w:rsid w:val="00AD6A7E"/>
    <w:rsid w:val="00AD77AE"/>
    <w:rsid w:val="00AE3DED"/>
    <w:rsid w:val="00AE58DC"/>
    <w:rsid w:val="00AE719D"/>
    <w:rsid w:val="00AE7452"/>
    <w:rsid w:val="00AF3850"/>
    <w:rsid w:val="00AF5571"/>
    <w:rsid w:val="00AF7C53"/>
    <w:rsid w:val="00B07694"/>
    <w:rsid w:val="00B12EA0"/>
    <w:rsid w:val="00B14324"/>
    <w:rsid w:val="00B20730"/>
    <w:rsid w:val="00B247CC"/>
    <w:rsid w:val="00B24B9B"/>
    <w:rsid w:val="00B2601A"/>
    <w:rsid w:val="00B26537"/>
    <w:rsid w:val="00B308E8"/>
    <w:rsid w:val="00B3727A"/>
    <w:rsid w:val="00B40E75"/>
    <w:rsid w:val="00B44EE2"/>
    <w:rsid w:val="00B5292B"/>
    <w:rsid w:val="00B54C16"/>
    <w:rsid w:val="00B60052"/>
    <w:rsid w:val="00B607EF"/>
    <w:rsid w:val="00B64A7E"/>
    <w:rsid w:val="00B655C0"/>
    <w:rsid w:val="00B67D6D"/>
    <w:rsid w:val="00B72F6E"/>
    <w:rsid w:val="00B74AE6"/>
    <w:rsid w:val="00B80752"/>
    <w:rsid w:val="00B829D7"/>
    <w:rsid w:val="00B82A9A"/>
    <w:rsid w:val="00B842E1"/>
    <w:rsid w:val="00B84A7B"/>
    <w:rsid w:val="00B857DC"/>
    <w:rsid w:val="00B867DF"/>
    <w:rsid w:val="00B91C4D"/>
    <w:rsid w:val="00B93958"/>
    <w:rsid w:val="00B944A7"/>
    <w:rsid w:val="00B9722B"/>
    <w:rsid w:val="00BA2BDD"/>
    <w:rsid w:val="00BA666D"/>
    <w:rsid w:val="00BA7EB1"/>
    <w:rsid w:val="00BB1874"/>
    <w:rsid w:val="00BB4CA2"/>
    <w:rsid w:val="00BB5130"/>
    <w:rsid w:val="00BC1576"/>
    <w:rsid w:val="00BC2E18"/>
    <w:rsid w:val="00BC6F96"/>
    <w:rsid w:val="00BD4867"/>
    <w:rsid w:val="00BD4A36"/>
    <w:rsid w:val="00BD4C4B"/>
    <w:rsid w:val="00BE403C"/>
    <w:rsid w:val="00BE51D3"/>
    <w:rsid w:val="00BF35D2"/>
    <w:rsid w:val="00BF3D50"/>
    <w:rsid w:val="00BF49AD"/>
    <w:rsid w:val="00BF669A"/>
    <w:rsid w:val="00BF77A1"/>
    <w:rsid w:val="00C070DF"/>
    <w:rsid w:val="00C10F9E"/>
    <w:rsid w:val="00C112E3"/>
    <w:rsid w:val="00C1276D"/>
    <w:rsid w:val="00C12E54"/>
    <w:rsid w:val="00C14E35"/>
    <w:rsid w:val="00C152D9"/>
    <w:rsid w:val="00C15EB5"/>
    <w:rsid w:val="00C23949"/>
    <w:rsid w:val="00C24A75"/>
    <w:rsid w:val="00C267E9"/>
    <w:rsid w:val="00C31E06"/>
    <w:rsid w:val="00C3284A"/>
    <w:rsid w:val="00C36A81"/>
    <w:rsid w:val="00C400E6"/>
    <w:rsid w:val="00C4181A"/>
    <w:rsid w:val="00C4401F"/>
    <w:rsid w:val="00C44939"/>
    <w:rsid w:val="00C47B1E"/>
    <w:rsid w:val="00C51C53"/>
    <w:rsid w:val="00C5754B"/>
    <w:rsid w:val="00C57F17"/>
    <w:rsid w:val="00C60AB5"/>
    <w:rsid w:val="00C62E69"/>
    <w:rsid w:val="00C638CD"/>
    <w:rsid w:val="00C70C49"/>
    <w:rsid w:val="00C73732"/>
    <w:rsid w:val="00C8707F"/>
    <w:rsid w:val="00C90232"/>
    <w:rsid w:val="00C95783"/>
    <w:rsid w:val="00C9623A"/>
    <w:rsid w:val="00CA2113"/>
    <w:rsid w:val="00CA4038"/>
    <w:rsid w:val="00CA7680"/>
    <w:rsid w:val="00CB202E"/>
    <w:rsid w:val="00CB3CA1"/>
    <w:rsid w:val="00CB5BC9"/>
    <w:rsid w:val="00CC0564"/>
    <w:rsid w:val="00CC3254"/>
    <w:rsid w:val="00CC3A50"/>
    <w:rsid w:val="00CC75DA"/>
    <w:rsid w:val="00CD054F"/>
    <w:rsid w:val="00CD22BD"/>
    <w:rsid w:val="00CD315D"/>
    <w:rsid w:val="00CD57BD"/>
    <w:rsid w:val="00CD60C8"/>
    <w:rsid w:val="00CD6716"/>
    <w:rsid w:val="00CD6A58"/>
    <w:rsid w:val="00CE27CC"/>
    <w:rsid w:val="00CE3AD5"/>
    <w:rsid w:val="00CE510E"/>
    <w:rsid w:val="00CE5E6F"/>
    <w:rsid w:val="00CE65FD"/>
    <w:rsid w:val="00CE7F52"/>
    <w:rsid w:val="00CF3ADE"/>
    <w:rsid w:val="00CF7791"/>
    <w:rsid w:val="00D0094E"/>
    <w:rsid w:val="00D020BB"/>
    <w:rsid w:val="00D03666"/>
    <w:rsid w:val="00D04028"/>
    <w:rsid w:val="00D06D16"/>
    <w:rsid w:val="00D07606"/>
    <w:rsid w:val="00D07C84"/>
    <w:rsid w:val="00D11357"/>
    <w:rsid w:val="00D12221"/>
    <w:rsid w:val="00D13F5A"/>
    <w:rsid w:val="00D1644E"/>
    <w:rsid w:val="00D17ED7"/>
    <w:rsid w:val="00D21D78"/>
    <w:rsid w:val="00D22204"/>
    <w:rsid w:val="00D22C4F"/>
    <w:rsid w:val="00D23CBE"/>
    <w:rsid w:val="00D271EF"/>
    <w:rsid w:val="00D27C2E"/>
    <w:rsid w:val="00D4556B"/>
    <w:rsid w:val="00D47B03"/>
    <w:rsid w:val="00D510CE"/>
    <w:rsid w:val="00D553BA"/>
    <w:rsid w:val="00D568F0"/>
    <w:rsid w:val="00D61F18"/>
    <w:rsid w:val="00D72B59"/>
    <w:rsid w:val="00D76040"/>
    <w:rsid w:val="00D8440D"/>
    <w:rsid w:val="00D849D1"/>
    <w:rsid w:val="00D863DB"/>
    <w:rsid w:val="00D865BD"/>
    <w:rsid w:val="00D86F4C"/>
    <w:rsid w:val="00D8747B"/>
    <w:rsid w:val="00D91CE7"/>
    <w:rsid w:val="00D96693"/>
    <w:rsid w:val="00DA2DAF"/>
    <w:rsid w:val="00DB027B"/>
    <w:rsid w:val="00DB0E72"/>
    <w:rsid w:val="00DB1D27"/>
    <w:rsid w:val="00DB7818"/>
    <w:rsid w:val="00DC33BA"/>
    <w:rsid w:val="00DC4AD4"/>
    <w:rsid w:val="00DC5548"/>
    <w:rsid w:val="00DC6C1F"/>
    <w:rsid w:val="00DC7F22"/>
    <w:rsid w:val="00DD2713"/>
    <w:rsid w:val="00DD7335"/>
    <w:rsid w:val="00DE3CD4"/>
    <w:rsid w:val="00DE3D72"/>
    <w:rsid w:val="00DF29F1"/>
    <w:rsid w:val="00DF5419"/>
    <w:rsid w:val="00DF7736"/>
    <w:rsid w:val="00E065F5"/>
    <w:rsid w:val="00E07EE1"/>
    <w:rsid w:val="00E1301E"/>
    <w:rsid w:val="00E14377"/>
    <w:rsid w:val="00E145D2"/>
    <w:rsid w:val="00E27F6F"/>
    <w:rsid w:val="00E32F24"/>
    <w:rsid w:val="00E40454"/>
    <w:rsid w:val="00E40947"/>
    <w:rsid w:val="00E4280D"/>
    <w:rsid w:val="00E43475"/>
    <w:rsid w:val="00E43EA5"/>
    <w:rsid w:val="00E50B0D"/>
    <w:rsid w:val="00E51325"/>
    <w:rsid w:val="00E525DF"/>
    <w:rsid w:val="00E528A5"/>
    <w:rsid w:val="00E528A9"/>
    <w:rsid w:val="00E57210"/>
    <w:rsid w:val="00E60100"/>
    <w:rsid w:val="00E61757"/>
    <w:rsid w:val="00E65E22"/>
    <w:rsid w:val="00E67A9A"/>
    <w:rsid w:val="00E760B3"/>
    <w:rsid w:val="00E81A3E"/>
    <w:rsid w:val="00E84382"/>
    <w:rsid w:val="00E85C10"/>
    <w:rsid w:val="00E86C98"/>
    <w:rsid w:val="00E915BC"/>
    <w:rsid w:val="00E91BAA"/>
    <w:rsid w:val="00E93C1A"/>
    <w:rsid w:val="00E93DAF"/>
    <w:rsid w:val="00E942AB"/>
    <w:rsid w:val="00E94CE7"/>
    <w:rsid w:val="00E95BF2"/>
    <w:rsid w:val="00EA21C2"/>
    <w:rsid w:val="00EA2F4D"/>
    <w:rsid w:val="00EA6493"/>
    <w:rsid w:val="00EB01F1"/>
    <w:rsid w:val="00EB0325"/>
    <w:rsid w:val="00EB188E"/>
    <w:rsid w:val="00EB2787"/>
    <w:rsid w:val="00EB2D8C"/>
    <w:rsid w:val="00EB393E"/>
    <w:rsid w:val="00EB5941"/>
    <w:rsid w:val="00EB612A"/>
    <w:rsid w:val="00EB61F9"/>
    <w:rsid w:val="00EC068E"/>
    <w:rsid w:val="00EC1354"/>
    <w:rsid w:val="00EC26EE"/>
    <w:rsid w:val="00EC3B0C"/>
    <w:rsid w:val="00EC5629"/>
    <w:rsid w:val="00EC5BF1"/>
    <w:rsid w:val="00EC6D12"/>
    <w:rsid w:val="00ED6300"/>
    <w:rsid w:val="00ED6912"/>
    <w:rsid w:val="00EE19ED"/>
    <w:rsid w:val="00EE3850"/>
    <w:rsid w:val="00EE415D"/>
    <w:rsid w:val="00EF10E7"/>
    <w:rsid w:val="00EF32A0"/>
    <w:rsid w:val="00EF358D"/>
    <w:rsid w:val="00F061F7"/>
    <w:rsid w:val="00F06CBB"/>
    <w:rsid w:val="00F11832"/>
    <w:rsid w:val="00F118D0"/>
    <w:rsid w:val="00F13A53"/>
    <w:rsid w:val="00F306A1"/>
    <w:rsid w:val="00F31724"/>
    <w:rsid w:val="00F355A9"/>
    <w:rsid w:val="00F64E17"/>
    <w:rsid w:val="00F67F1C"/>
    <w:rsid w:val="00F71C9C"/>
    <w:rsid w:val="00F7350A"/>
    <w:rsid w:val="00F73C0C"/>
    <w:rsid w:val="00F75142"/>
    <w:rsid w:val="00F76E10"/>
    <w:rsid w:val="00F76F9F"/>
    <w:rsid w:val="00F80245"/>
    <w:rsid w:val="00F81CEE"/>
    <w:rsid w:val="00F85773"/>
    <w:rsid w:val="00F85BF5"/>
    <w:rsid w:val="00F86E02"/>
    <w:rsid w:val="00F92156"/>
    <w:rsid w:val="00F930DA"/>
    <w:rsid w:val="00F9503E"/>
    <w:rsid w:val="00F96609"/>
    <w:rsid w:val="00F96A75"/>
    <w:rsid w:val="00F97B90"/>
    <w:rsid w:val="00F97E0E"/>
    <w:rsid w:val="00FA26FD"/>
    <w:rsid w:val="00FA38C5"/>
    <w:rsid w:val="00FA45B5"/>
    <w:rsid w:val="00FA4A99"/>
    <w:rsid w:val="00FA74FD"/>
    <w:rsid w:val="00FB1670"/>
    <w:rsid w:val="00FB2754"/>
    <w:rsid w:val="00FB2EE4"/>
    <w:rsid w:val="00FB3F44"/>
    <w:rsid w:val="00FB40A4"/>
    <w:rsid w:val="00FB4ADB"/>
    <w:rsid w:val="00FB4E8B"/>
    <w:rsid w:val="00FB51BF"/>
    <w:rsid w:val="00FB570F"/>
    <w:rsid w:val="00FB6971"/>
    <w:rsid w:val="00FB7AF3"/>
    <w:rsid w:val="00FC2D87"/>
    <w:rsid w:val="00FC4B2C"/>
    <w:rsid w:val="00FC6E31"/>
    <w:rsid w:val="00FD1FCC"/>
    <w:rsid w:val="00FD6D65"/>
    <w:rsid w:val="00FE0B1A"/>
    <w:rsid w:val="00FE12F9"/>
    <w:rsid w:val="00FF00A8"/>
    <w:rsid w:val="00FF010E"/>
    <w:rsid w:val="00FF4F0C"/>
    <w:rsid w:val="00FF649A"/>
    <w:rsid w:val="00FF65D0"/>
    <w:rsid w:val="00FF6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2E53B"/>
  <w15:chartTrackingRefBased/>
  <w15:docId w15:val="{8AC4B754-26BC-4F53-B2C3-7115EAE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semiHidden="1" w:uiPriority="39" w:unhideWhenUsed="1" w:qFormat="1"/>
    <w:lsdException w:name="footnote reference" w:uiPriority="99" w:qFormat="1"/>
    <w:lsdException w:name="annotation reference" w:uiPriority="99"/>
    <w:lsdException w:name="page number" w:uiPriority="99"/>
    <w:lsdException w:name="List Number 2" w:uiPriority="99"/>
    <w:lsdException w:name="Title" w:uiPriority="99" w:qFormat="1"/>
    <w:lsdException w:name="Body Text" w:uiPriority="99" w:qFormat="1"/>
    <w:lsdException w:name="Subtitle" w:uiPriority="99" w:qFormat="1"/>
    <w:lsdException w:name="Body Text 3" w:uiPriority="99"/>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99"/>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BF5"/>
    <w:pPr>
      <w:spacing w:after="200" w:line="276" w:lineRule="auto"/>
    </w:pPr>
    <w:rPr>
      <w:rFonts w:ascii="Calibri" w:eastAsia="Calibri" w:hAnsi="Calibri"/>
      <w:sz w:val="22"/>
      <w:szCs w:val="22"/>
      <w:lang w:eastAsia="en-US"/>
    </w:rPr>
  </w:style>
  <w:style w:type="paragraph" w:styleId="Ttulo1">
    <w:name w:val="heading 1"/>
    <w:aliases w:val="1 ghost,g,Part,H1,Part1,H11,Part2,H12,Part11,H111"/>
    <w:basedOn w:val="Normal"/>
    <w:next w:val="Normal"/>
    <w:link w:val="Ttulo1Car"/>
    <w:qFormat/>
    <w:rsid w:val="00993F04"/>
    <w:pPr>
      <w:keepNext/>
      <w:spacing w:before="240" w:after="60"/>
      <w:outlineLvl w:val="0"/>
    </w:pPr>
    <w:rPr>
      <w:rFonts w:ascii="Cambria" w:eastAsia="Times New Roman" w:hAnsi="Cambria"/>
      <w:b/>
      <w:bCs/>
      <w:kern w:val="32"/>
      <w:sz w:val="32"/>
      <w:szCs w:val="32"/>
    </w:rPr>
  </w:style>
  <w:style w:type="paragraph" w:styleId="Ttulo2">
    <w:name w:val="heading 2"/>
    <w:aliases w:val="Edgar 2,2 headline,heading 2,VIS2,h2,Heading 2 Hidden,TOC Chapter,Level 2 Head,H2,Section,Chapter Title,Section1,Chapter Title1,H21,Section2,Chapter Title2,H22,Section11,Chapter Title11,H211,Head2A,Sub-Head1,L2,l2"/>
    <w:basedOn w:val="Normal"/>
    <w:next w:val="Normal"/>
    <w:link w:val="Ttulo2Car"/>
    <w:uiPriority w:val="9"/>
    <w:unhideWhenUsed/>
    <w:qFormat/>
    <w:rsid w:val="00993F04"/>
    <w:pPr>
      <w:keepNext/>
      <w:spacing w:before="240" w:after="60"/>
      <w:outlineLvl w:val="1"/>
    </w:pPr>
    <w:rPr>
      <w:rFonts w:ascii="Cambria" w:eastAsia="Times New Roman" w:hAnsi="Cambria"/>
      <w:b/>
      <w:bCs/>
      <w:i/>
      <w:iCs/>
      <w:sz w:val="28"/>
      <w:szCs w:val="28"/>
    </w:rPr>
  </w:style>
  <w:style w:type="paragraph" w:styleId="Ttulo3">
    <w:name w:val="heading 3"/>
    <w:aliases w:val="1.1.1Título 3,Edgar 3,3 bullet,b,2,H3,Map,H31,Map1,H32,Map2,H311,Map11,Bold 12,L3,h3,Paragrf 3"/>
    <w:basedOn w:val="Normal"/>
    <w:next w:val="Normal"/>
    <w:link w:val="Ttulo3Car"/>
    <w:unhideWhenUsed/>
    <w:qFormat/>
    <w:rsid w:val="00993F04"/>
    <w:pPr>
      <w:keepNext/>
      <w:spacing w:before="240" w:after="60"/>
      <w:outlineLvl w:val="2"/>
    </w:pPr>
    <w:rPr>
      <w:rFonts w:ascii="Cambria" w:eastAsia="Times New Roman" w:hAnsi="Cambria"/>
      <w:b/>
      <w:bCs/>
      <w:sz w:val="26"/>
      <w:szCs w:val="26"/>
    </w:rPr>
  </w:style>
  <w:style w:type="paragraph" w:styleId="Ttulo4">
    <w:name w:val="heading 4"/>
    <w:aliases w:val="Edgar 4"/>
    <w:basedOn w:val="Normal"/>
    <w:next w:val="Normal"/>
    <w:link w:val="Ttulo4Car"/>
    <w:qFormat/>
    <w:rsid w:val="00EB61F9"/>
    <w:pPr>
      <w:keepNext/>
      <w:widowControl w:val="0"/>
      <w:spacing w:after="0" w:line="240" w:lineRule="auto"/>
      <w:jc w:val="both"/>
      <w:outlineLvl w:val="3"/>
    </w:pPr>
    <w:rPr>
      <w:rFonts w:ascii="Arial" w:eastAsia="Times New Roman" w:hAnsi="Arial"/>
      <w:sz w:val="20"/>
      <w:szCs w:val="20"/>
      <w:lang w:val="es-ES_tradnl" w:eastAsia="x-none"/>
    </w:rPr>
  </w:style>
  <w:style w:type="paragraph" w:styleId="Ttulo5">
    <w:name w:val="heading 5"/>
    <w:basedOn w:val="Normal"/>
    <w:next w:val="Normal"/>
    <w:link w:val="Ttulo5Car"/>
    <w:qFormat/>
    <w:rsid w:val="00EB61F9"/>
    <w:pPr>
      <w:keepNext/>
      <w:widowControl w:val="0"/>
      <w:spacing w:after="0" w:line="240" w:lineRule="auto"/>
      <w:ind w:left="708" w:firstLine="708"/>
      <w:jc w:val="both"/>
      <w:outlineLvl w:val="4"/>
    </w:pPr>
    <w:rPr>
      <w:rFonts w:ascii="Arial" w:eastAsia="Times New Roman" w:hAnsi="Arial"/>
      <w:b/>
      <w:sz w:val="20"/>
      <w:szCs w:val="20"/>
      <w:lang w:val="es-ES_tradnl" w:eastAsia="x-none"/>
    </w:rPr>
  </w:style>
  <w:style w:type="paragraph" w:styleId="Ttulo6">
    <w:name w:val="heading 6"/>
    <w:basedOn w:val="Normal"/>
    <w:next w:val="Normal"/>
    <w:link w:val="Ttulo6Car"/>
    <w:qFormat/>
    <w:rsid w:val="00EB61F9"/>
    <w:pPr>
      <w:keepNext/>
      <w:widowControl w:val="0"/>
      <w:spacing w:after="0" w:line="240" w:lineRule="auto"/>
      <w:outlineLvl w:val="5"/>
    </w:pPr>
    <w:rPr>
      <w:rFonts w:ascii="Times New Roman" w:eastAsia="Times New Roman" w:hAnsi="Times New Roman"/>
      <w:b/>
      <w:sz w:val="28"/>
      <w:szCs w:val="20"/>
      <w:lang w:val="es-ES_tradnl" w:eastAsia="x-none"/>
    </w:rPr>
  </w:style>
  <w:style w:type="paragraph" w:styleId="Ttulo7">
    <w:name w:val="heading 7"/>
    <w:basedOn w:val="Normal"/>
    <w:next w:val="Normal"/>
    <w:link w:val="Ttulo7Car"/>
    <w:qFormat/>
    <w:rsid w:val="00EB61F9"/>
    <w:pPr>
      <w:keepNext/>
      <w:spacing w:after="120" w:line="240" w:lineRule="auto"/>
      <w:jc w:val="center"/>
      <w:outlineLvl w:val="6"/>
    </w:pPr>
    <w:rPr>
      <w:rFonts w:ascii="Tahoma" w:eastAsia="Times New Roman" w:hAnsi="Tahoma"/>
      <w:b/>
      <w:bCs/>
      <w:szCs w:val="24"/>
      <w:lang w:val="x-none" w:eastAsia="x-none"/>
    </w:rPr>
  </w:style>
  <w:style w:type="paragraph" w:styleId="Ttulo8">
    <w:name w:val="heading 8"/>
    <w:basedOn w:val="Normal"/>
    <w:next w:val="Normal"/>
    <w:link w:val="Ttulo8Car"/>
    <w:qFormat/>
    <w:rsid w:val="00EB61F9"/>
    <w:pPr>
      <w:keepNext/>
      <w:spacing w:after="0" w:line="240" w:lineRule="auto"/>
      <w:ind w:firstLine="708"/>
      <w:jc w:val="both"/>
      <w:outlineLvl w:val="7"/>
    </w:pPr>
    <w:rPr>
      <w:rFonts w:ascii="Tahoma" w:eastAsia="Times New Roman" w:hAnsi="Tahoma"/>
      <w:b/>
      <w:bCs/>
      <w:szCs w:val="24"/>
      <w:lang w:val="x-none" w:eastAsia="x-none"/>
    </w:rPr>
  </w:style>
  <w:style w:type="paragraph" w:styleId="Ttulo9">
    <w:name w:val="heading 9"/>
    <w:basedOn w:val="Normal"/>
    <w:next w:val="Normal"/>
    <w:link w:val="Ttulo9Car"/>
    <w:qFormat/>
    <w:rsid w:val="00EB61F9"/>
    <w:pPr>
      <w:keepNext/>
      <w:widowControl w:val="0"/>
      <w:spacing w:after="0" w:line="240" w:lineRule="auto"/>
      <w:jc w:val="both"/>
      <w:outlineLvl w:val="8"/>
    </w:pPr>
    <w:rPr>
      <w:rFonts w:ascii="Arial" w:eastAsia="Times New Roman" w:hAnsi="Arial"/>
      <w:color w:val="FF0000"/>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encabezado"/>
    <w:basedOn w:val="Normal"/>
    <w:link w:val="EncabezadoCar"/>
    <w:uiPriority w:val="99"/>
    <w:unhideWhenUsed/>
    <w:rsid w:val="00F85BF5"/>
    <w:pPr>
      <w:tabs>
        <w:tab w:val="center" w:pos="4419"/>
        <w:tab w:val="right" w:pos="8838"/>
      </w:tabs>
      <w:spacing w:after="0" w:line="240" w:lineRule="auto"/>
    </w:pPr>
  </w:style>
  <w:style w:type="character" w:customStyle="1" w:styleId="EncabezadoCar">
    <w:name w:val="Encabezado Car"/>
    <w:aliases w:val="Encabezado1 Car,h Car,h8 Car,h9 Car,h10 Car,h18 Car,encabezado Car"/>
    <w:link w:val="Encabezado"/>
    <w:uiPriority w:val="99"/>
    <w:rsid w:val="00F85BF5"/>
    <w:rPr>
      <w:rFonts w:ascii="Calibri" w:eastAsia="Calibri" w:hAnsi="Calibri"/>
      <w:sz w:val="22"/>
      <w:szCs w:val="22"/>
      <w:lang w:val="es-CO" w:eastAsia="en-US" w:bidi="ar-SA"/>
    </w:rPr>
  </w:style>
  <w:style w:type="paragraph" w:styleId="Piedepgina">
    <w:name w:val="footer"/>
    <w:basedOn w:val="Normal"/>
    <w:link w:val="PiedepginaCar"/>
    <w:uiPriority w:val="99"/>
    <w:unhideWhenUsed/>
    <w:rsid w:val="00F85BF5"/>
    <w:pPr>
      <w:tabs>
        <w:tab w:val="center" w:pos="4419"/>
        <w:tab w:val="right" w:pos="8838"/>
      </w:tabs>
      <w:spacing w:after="0" w:line="240" w:lineRule="auto"/>
    </w:pPr>
  </w:style>
  <w:style w:type="character" w:customStyle="1" w:styleId="PiedepginaCar">
    <w:name w:val="Pie de página Car"/>
    <w:link w:val="Piedepgina"/>
    <w:uiPriority w:val="99"/>
    <w:rsid w:val="00F85BF5"/>
    <w:rPr>
      <w:rFonts w:ascii="Calibri" w:eastAsia="Calibri" w:hAnsi="Calibri"/>
      <w:sz w:val="22"/>
      <w:szCs w:val="22"/>
      <w:lang w:val="es-CO" w:eastAsia="en-US" w:bidi="ar-SA"/>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1"/>
    <w:qFormat/>
    <w:rsid w:val="00F85BF5"/>
    <w:pPr>
      <w:ind w:left="720"/>
      <w:contextualSpacing/>
    </w:pPr>
  </w:style>
  <w:style w:type="character" w:styleId="Hipervnculo">
    <w:name w:val="Hyperlink"/>
    <w:uiPriority w:val="99"/>
    <w:unhideWhenUsed/>
    <w:rsid w:val="00DC5548"/>
    <w:rPr>
      <w:color w:val="0000FF"/>
      <w:u w:val="single"/>
    </w:rPr>
  </w:style>
  <w:style w:type="paragraph" w:styleId="Textodeglobo">
    <w:name w:val="Balloon Text"/>
    <w:basedOn w:val="Normal"/>
    <w:link w:val="TextodegloboCar"/>
    <w:uiPriority w:val="99"/>
    <w:rsid w:val="00AD69B9"/>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AD69B9"/>
    <w:rPr>
      <w:rFonts w:ascii="Tahoma" w:eastAsia="Calibri" w:hAnsi="Tahoma" w:cs="Tahoma"/>
      <w:sz w:val="16"/>
      <w:szCs w:val="16"/>
      <w:lang w:eastAsia="en-US"/>
    </w:rPr>
  </w:style>
  <w:style w:type="table" w:styleId="Tablaconcuadrcula">
    <w:name w:val="Table Grid"/>
    <w:basedOn w:val="Tablanormal"/>
    <w:uiPriority w:val="59"/>
    <w:rsid w:val="0000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631FE3"/>
    <w:rPr>
      <w:sz w:val="16"/>
      <w:szCs w:val="16"/>
    </w:rPr>
  </w:style>
  <w:style w:type="paragraph" w:styleId="Textocomentario">
    <w:name w:val="annotation text"/>
    <w:basedOn w:val="Normal"/>
    <w:link w:val="TextocomentarioCar"/>
    <w:uiPriority w:val="99"/>
    <w:rsid w:val="00631FE3"/>
    <w:rPr>
      <w:sz w:val="20"/>
      <w:szCs w:val="20"/>
    </w:rPr>
  </w:style>
  <w:style w:type="character" w:customStyle="1" w:styleId="TextocomentarioCar">
    <w:name w:val="Texto comentario Car"/>
    <w:link w:val="Textocomentario"/>
    <w:uiPriority w:val="99"/>
    <w:rsid w:val="00631FE3"/>
    <w:rPr>
      <w:rFonts w:ascii="Calibri" w:eastAsia="Calibri" w:hAnsi="Calibri"/>
      <w:lang w:val="es-CO" w:eastAsia="en-US"/>
    </w:rPr>
  </w:style>
  <w:style w:type="paragraph" w:styleId="Asuntodelcomentario">
    <w:name w:val="annotation subject"/>
    <w:basedOn w:val="Textocomentario"/>
    <w:next w:val="Textocomentario"/>
    <w:link w:val="AsuntodelcomentarioCar"/>
    <w:uiPriority w:val="99"/>
    <w:rsid w:val="00631FE3"/>
    <w:rPr>
      <w:b/>
      <w:bCs/>
    </w:rPr>
  </w:style>
  <w:style w:type="character" w:customStyle="1" w:styleId="AsuntodelcomentarioCar">
    <w:name w:val="Asunto del comentario Car"/>
    <w:link w:val="Asuntodelcomentario"/>
    <w:uiPriority w:val="99"/>
    <w:rsid w:val="00631FE3"/>
    <w:rPr>
      <w:rFonts w:ascii="Calibri" w:eastAsia="Calibri" w:hAnsi="Calibri"/>
      <w:b/>
      <w:bCs/>
      <w:lang w:val="es-CO" w:eastAsia="en-US"/>
    </w:rPr>
  </w:style>
  <w:style w:type="character" w:customStyle="1" w:styleId="Ttulo1Car">
    <w:name w:val="Título 1 Car"/>
    <w:aliases w:val="1 ghost Car,g Car,Part Car,H1 Car,Part1 Car,H11 Car,Part2 Car,H12 Car,Part11 Car,H111 Car"/>
    <w:link w:val="Ttulo1"/>
    <w:rsid w:val="00993F04"/>
    <w:rPr>
      <w:rFonts w:ascii="Cambria" w:eastAsia="Times New Roman" w:hAnsi="Cambria" w:cs="Times New Roman"/>
      <w:b/>
      <w:bCs/>
      <w:kern w:val="32"/>
      <w:sz w:val="32"/>
      <w:szCs w:val="32"/>
      <w:lang w:val="es-CO" w:eastAsia="en-US"/>
    </w:rPr>
  </w:style>
  <w:style w:type="character" w:customStyle="1" w:styleId="Ttulo2Car">
    <w:name w:val="Título 2 Car"/>
    <w:aliases w:val="Edgar 2 Car,2 headline Car,heading 2 Car,VIS2 Car,h2 Car,Heading 2 Hidden Car,TOC Chapter Car,Level 2 Head Car,H2 Car,Section Car,Chapter Title Car,Section1 Car,Chapter Title1 Car,H21 Car,Section2 Car,Chapter Title2 Car,H22 Car,H211 Car"/>
    <w:link w:val="Ttulo2"/>
    <w:uiPriority w:val="9"/>
    <w:rsid w:val="00993F04"/>
    <w:rPr>
      <w:rFonts w:ascii="Cambria" w:eastAsia="Times New Roman" w:hAnsi="Cambria" w:cs="Times New Roman"/>
      <w:b/>
      <w:bCs/>
      <w:i/>
      <w:iCs/>
      <w:sz w:val="28"/>
      <w:szCs w:val="28"/>
      <w:lang w:val="es-CO" w:eastAsia="en-US"/>
    </w:rPr>
  </w:style>
  <w:style w:type="character" w:customStyle="1" w:styleId="Ttulo3Car">
    <w:name w:val="Título 3 Car"/>
    <w:aliases w:val="1.1.1Título 3 Car,Edgar 3 Car,3 bullet Car,b Car,2 Car,H3 Car,Map Car,H31 Car,Map1 Car,H32 Car,Map2 Car,H311 Car,Map11 Car,Bold 12 Car,L3 Car,h3 Car,Paragrf 3 Car"/>
    <w:link w:val="Ttulo3"/>
    <w:rsid w:val="00993F04"/>
    <w:rPr>
      <w:rFonts w:ascii="Cambria" w:eastAsia="Times New Roman" w:hAnsi="Cambria" w:cs="Times New Roman"/>
      <w:b/>
      <w:bCs/>
      <w:sz w:val="26"/>
      <w:szCs w:val="26"/>
      <w:lang w:val="es-CO" w:eastAsia="en-US"/>
    </w:rPr>
  </w:style>
  <w:style w:type="paragraph" w:styleId="Textoindependiente">
    <w:name w:val="Body Text"/>
    <w:basedOn w:val="Normal"/>
    <w:link w:val="TextoindependienteCar"/>
    <w:uiPriority w:val="99"/>
    <w:qFormat/>
    <w:rsid w:val="00993F04"/>
    <w:pPr>
      <w:spacing w:after="120"/>
    </w:pPr>
  </w:style>
  <w:style w:type="character" w:customStyle="1" w:styleId="TextoindependienteCar">
    <w:name w:val="Texto independiente Car"/>
    <w:link w:val="Textoindependiente"/>
    <w:uiPriority w:val="99"/>
    <w:rsid w:val="00993F04"/>
    <w:rPr>
      <w:rFonts w:ascii="Calibri" w:eastAsia="Calibri" w:hAnsi="Calibri"/>
      <w:sz w:val="22"/>
      <w:szCs w:val="22"/>
      <w:lang w:val="es-CO" w:eastAsia="en-US"/>
    </w:rPr>
  </w:style>
  <w:style w:type="character" w:styleId="nfasis">
    <w:name w:val="Emphasis"/>
    <w:uiPriority w:val="20"/>
    <w:qFormat/>
    <w:rsid w:val="00993F04"/>
    <w:rPr>
      <w:i/>
      <w:iCs/>
    </w:rPr>
  </w:style>
  <w:style w:type="paragraph" w:styleId="Sinespaciado">
    <w:name w:val="No Spacing"/>
    <w:link w:val="SinespaciadoCar"/>
    <w:uiPriority w:val="1"/>
    <w:qFormat/>
    <w:rsid w:val="00993F04"/>
    <w:rPr>
      <w:rFonts w:ascii="Calibri" w:eastAsia="Calibri" w:hAnsi="Calibri"/>
      <w:sz w:val="22"/>
      <w:szCs w:val="22"/>
      <w:lang w:eastAsia="en-US"/>
    </w:rPr>
  </w:style>
  <w:style w:type="paragraph" w:customStyle="1" w:styleId="Default">
    <w:name w:val="Default"/>
    <w:link w:val="DefaultCar"/>
    <w:qFormat/>
    <w:rsid w:val="000228B2"/>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CB5BC9"/>
    <w:rPr>
      <w:b/>
      <w:bCs/>
    </w:rPr>
  </w:style>
  <w:style w:type="character" w:styleId="Nmerodepgina">
    <w:name w:val="page number"/>
    <w:basedOn w:val="Fuentedeprrafopredeter"/>
    <w:uiPriority w:val="99"/>
    <w:rsid w:val="007E711C"/>
  </w:style>
  <w:style w:type="paragraph" w:styleId="Textonotapie">
    <w:name w:val="footnote text"/>
    <w:aliases w:val="ft,Texto nota pie Car Car Car,FA Fu,Footnote Text Char Char,Footnote Text1 Char,Footnote Text Char Char Char Char,Texto nota pie2,ft1,ft Car Car Car1,Texto nota pie Car2,ft Car Car2,ft Car Car Car,Texto nota pie_mujer,Car1 Car Car,Car1,Ca"/>
    <w:basedOn w:val="Normal"/>
    <w:link w:val="TextonotapieCar"/>
    <w:uiPriority w:val="99"/>
    <w:unhideWhenUsed/>
    <w:qFormat/>
    <w:rsid w:val="000A5380"/>
    <w:pPr>
      <w:spacing w:after="0" w:line="240" w:lineRule="auto"/>
    </w:pPr>
    <w:rPr>
      <w:rFonts w:ascii="Times New Roman" w:hAnsi="Times New Roman"/>
      <w:sz w:val="20"/>
      <w:szCs w:val="20"/>
      <w:lang w:val="es-ES" w:eastAsia="es-ES"/>
    </w:rPr>
  </w:style>
  <w:style w:type="character" w:customStyle="1" w:styleId="TextonotapieCar">
    <w:name w:val="Texto nota pie Car"/>
    <w:aliases w:val="ft Car,Texto nota pie Car Car Car Car,FA Fu Car,Footnote Text Char Char Car,Footnote Text1 Char Car,Footnote Text Char Char Char Char Car,Texto nota pie2 Car,ft1 Car,ft Car Car Car1 Car,Texto nota pie Car2 Car,ft Car Car2 Car,Car1 Car"/>
    <w:link w:val="Textonotapie"/>
    <w:uiPriority w:val="99"/>
    <w:qFormat/>
    <w:rsid w:val="000A5380"/>
    <w:rPr>
      <w:rFonts w:eastAsia="Calibri"/>
    </w:rPr>
  </w:style>
  <w:style w:type="character" w:styleId="Refdenotaalpie">
    <w:name w:val="footnote reference"/>
    <w:aliases w:val="referencia nota al pie,Texto de nota al pie,Ref,de nota al pie,Ref. de nota al pie 2,Footnote symbol,Footnote,FC,Appel note de bas de p,Pie de Página,Texto de nota al p,Pie de Pàgina,F,Pie de P_gin,Pie de P_g,Texto de nota al pi,f,4"/>
    <w:uiPriority w:val="99"/>
    <w:unhideWhenUsed/>
    <w:qFormat/>
    <w:rsid w:val="000A5380"/>
    <w:rPr>
      <w:vertAlign w:val="superscript"/>
    </w:rPr>
  </w:style>
  <w:style w:type="paragraph" w:styleId="NormalWeb">
    <w:name w:val="Normal (Web)"/>
    <w:aliases w:val="Normal (Web) Car Car,Normal (Web) Car Car Car,Normal (Web) Car Car Car Car Car Car,Normal (Web) Car Car Car Car Car Car Car Car Car,Car Car Car Car Car Car Car Car Car Car,Car Car Car Car Car Car Car Car Car Car Car Car Car"/>
    <w:basedOn w:val="Normal"/>
    <w:link w:val="NormalWebCar"/>
    <w:uiPriority w:val="99"/>
    <w:unhideWhenUsed/>
    <w:qFormat/>
    <w:rsid w:val="000C048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msonormal0">
    <w:name w:val="msonormal"/>
    <w:basedOn w:val="Normal"/>
    <w:uiPriority w:val="99"/>
    <w:rsid w:val="00342D1E"/>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ableParagraph">
    <w:name w:val="Table Paragraph"/>
    <w:basedOn w:val="Normal"/>
    <w:uiPriority w:val="1"/>
    <w:qFormat/>
    <w:rsid w:val="00342D1E"/>
    <w:pPr>
      <w:widowControl w:val="0"/>
      <w:autoSpaceDE w:val="0"/>
      <w:autoSpaceDN w:val="0"/>
      <w:spacing w:after="0" w:line="240" w:lineRule="auto"/>
      <w:ind w:left="107"/>
    </w:pPr>
    <w:rPr>
      <w:rFonts w:ascii="Arial MT" w:eastAsia="Arial MT" w:hAnsi="Arial MT" w:cs="Arial MT"/>
      <w:lang w:val="es-ES"/>
    </w:rPr>
  </w:style>
  <w:style w:type="table" w:customStyle="1" w:styleId="TableNormal">
    <w:name w:val="Table Normal"/>
    <w:uiPriority w:val="2"/>
    <w:semiHidden/>
    <w:qFormat/>
    <w:rsid w:val="00342D1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Revisin">
    <w:name w:val="Revision"/>
    <w:hidden/>
    <w:uiPriority w:val="99"/>
    <w:rsid w:val="00EC068E"/>
    <w:rPr>
      <w:rFonts w:ascii="Calibri" w:eastAsia="Calibri" w:hAnsi="Calibri"/>
      <w:sz w:val="22"/>
      <w:szCs w:val="22"/>
      <w:lang w:eastAsia="en-US"/>
    </w:r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117BA2"/>
    <w:rPr>
      <w:rFonts w:ascii="Calibri" w:eastAsia="Calibri" w:hAnsi="Calibri"/>
      <w:sz w:val="22"/>
      <w:szCs w:val="22"/>
      <w:lang w:eastAsia="en-US"/>
    </w:rPr>
  </w:style>
  <w:style w:type="paragraph" w:customStyle="1" w:styleId="paragraph">
    <w:name w:val="paragraph"/>
    <w:basedOn w:val="Normal"/>
    <w:rsid w:val="0029614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tulo4Car">
    <w:name w:val="Título 4 Car"/>
    <w:aliases w:val="Edgar 4 Car"/>
    <w:basedOn w:val="Fuentedeprrafopredeter"/>
    <w:link w:val="Ttulo4"/>
    <w:rsid w:val="00EB61F9"/>
    <w:rPr>
      <w:rFonts w:ascii="Arial" w:hAnsi="Arial"/>
      <w:lang w:val="es-ES_tradnl" w:eastAsia="x-none"/>
    </w:rPr>
  </w:style>
  <w:style w:type="character" w:customStyle="1" w:styleId="Ttulo5Car">
    <w:name w:val="Título 5 Car"/>
    <w:basedOn w:val="Fuentedeprrafopredeter"/>
    <w:link w:val="Ttulo5"/>
    <w:rsid w:val="00EB61F9"/>
    <w:rPr>
      <w:rFonts w:ascii="Arial" w:hAnsi="Arial"/>
      <w:b/>
      <w:lang w:val="es-ES_tradnl" w:eastAsia="x-none"/>
    </w:rPr>
  </w:style>
  <w:style w:type="character" w:customStyle="1" w:styleId="Ttulo6Car">
    <w:name w:val="Título 6 Car"/>
    <w:basedOn w:val="Fuentedeprrafopredeter"/>
    <w:link w:val="Ttulo6"/>
    <w:rsid w:val="00EB61F9"/>
    <w:rPr>
      <w:b/>
      <w:sz w:val="28"/>
      <w:lang w:val="es-ES_tradnl" w:eastAsia="x-none"/>
    </w:rPr>
  </w:style>
  <w:style w:type="character" w:customStyle="1" w:styleId="Ttulo7Car">
    <w:name w:val="Título 7 Car"/>
    <w:basedOn w:val="Fuentedeprrafopredeter"/>
    <w:link w:val="Ttulo7"/>
    <w:rsid w:val="00EB61F9"/>
    <w:rPr>
      <w:rFonts w:ascii="Tahoma" w:hAnsi="Tahoma"/>
      <w:b/>
      <w:bCs/>
      <w:sz w:val="22"/>
      <w:szCs w:val="24"/>
      <w:lang w:val="x-none" w:eastAsia="x-none"/>
    </w:rPr>
  </w:style>
  <w:style w:type="character" w:customStyle="1" w:styleId="Ttulo8Car">
    <w:name w:val="Título 8 Car"/>
    <w:basedOn w:val="Fuentedeprrafopredeter"/>
    <w:link w:val="Ttulo8"/>
    <w:rsid w:val="00EB61F9"/>
    <w:rPr>
      <w:rFonts w:ascii="Tahoma" w:hAnsi="Tahoma"/>
      <w:b/>
      <w:bCs/>
      <w:sz w:val="22"/>
      <w:szCs w:val="24"/>
      <w:lang w:val="x-none" w:eastAsia="x-none"/>
    </w:rPr>
  </w:style>
  <w:style w:type="character" w:customStyle="1" w:styleId="Ttulo9Car">
    <w:name w:val="Título 9 Car"/>
    <w:basedOn w:val="Fuentedeprrafopredeter"/>
    <w:link w:val="Ttulo9"/>
    <w:rsid w:val="00EB61F9"/>
    <w:rPr>
      <w:rFonts w:ascii="Arial" w:hAnsi="Arial"/>
      <w:color w:val="FF0000"/>
      <w:lang w:eastAsia="x-none"/>
    </w:rPr>
  </w:style>
  <w:style w:type="paragraph" w:customStyle="1" w:styleId="BodyText28">
    <w:name w:val="Body Text 28"/>
    <w:basedOn w:val="Normal"/>
    <w:link w:val="BodyText28Car"/>
    <w:rsid w:val="00EB61F9"/>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es-ES"/>
    </w:rPr>
  </w:style>
  <w:style w:type="paragraph" w:customStyle="1" w:styleId="Textoindependiente31">
    <w:name w:val="Texto independiente 31"/>
    <w:basedOn w:val="Normal"/>
    <w:rsid w:val="00EB61F9"/>
    <w:pPr>
      <w:overflowPunct w:val="0"/>
      <w:autoSpaceDE w:val="0"/>
      <w:autoSpaceDN w:val="0"/>
      <w:adjustRightInd w:val="0"/>
      <w:spacing w:after="0" w:line="240" w:lineRule="auto"/>
      <w:jc w:val="center"/>
      <w:textAlignment w:val="baseline"/>
    </w:pPr>
    <w:rPr>
      <w:rFonts w:ascii="Verdana" w:eastAsia="Times New Roman" w:hAnsi="Verdana"/>
      <w:b/>
      <w:sz w:val="24"/>
      <w:szCs w:val="20"/>
      <w:lang w:val="es-ES_tradnl" w:eastAsia="es-ES"/>
    </w:rPr>
  </w:style>
  <w:style w:type="character" w:customStyle="1" w:styleId="Hipervnculo1">
    <w:name w:val="Hipervínculo1"/>
    <w:rsid w:val="00EB61F9"/>
    <w:rPr>
      <w:color w:val="0000FF"/>
      <w:u w:val="single"/>
    </w:rPr>
  </w:style>
  <w:style w:type="paragraph" w:customStyle="1" w:styleId="Textoindependiente21">
    <w:name w:val="Texto independiente 21"/>
    <w:basedOn w:val="Normal"/>
    <w:uiPriority w:val="99"/>
    <w:rsid w:val="00EB61F9"/>
    <w:pPr>
      <w:widowControl w:val="0"/>
      <w:spacing w:after="0" w:line="240" w:lineRule="auto"/>
      <w:jc w:val="both"/>
    </w:pPr>
    <w:rPr>
      <w:rFonts w:ascii="Arial" w:eastAsia="Times New Roman" w:hAnsi="Arial"/>
      <w:szCs w:val="20"/>
      <w:lang w:eastAsia="es-ES"/>
    </w:rPr>
  </w:style>
  <w:style w:type="paragraph" w:customStyle="1" w:styleId="Textoindependiente32">
    <w:name w:val="Texto independiente 32"/>
    <w:basedOn w:val="Normal"/>
    <w:rsid w:val="00EB61F9"/>
    <w:pPr>
      <w:widowControl w:val="0"/>
      <w:spacing w:after="0" w:line="240" w:lineRule="auto"/>
      <w:jc w:val="both"/>
    </w:pPr>
    <w:rPr>
      <w:rFonts w:ascii="Arial" w:eastAsia="Times New Roman" w:hAnsi="Arial"/>
      <w:b/>
      <w:szCs w:val="20"/>
      <w:lang w:val="es-ES_tradnl" w:eastAsia="es-ES"/>
    </w:rPr>
  </w:style>
  <w:style w:type="paragraph" w:customStyle="1" w:styleId="BodyText31">
    <w:name w:val="Body Text 31"/>
    <w:basedOn w:val="Normal"/>
    <w:rsid w:val="00EB61F9"/>
    <w:pPr>
      <w:widowControl w:val="0"/>
      <w:spacing w:after="0" w:line="240" w:lineRule="auto"/>
      <w:jc w:val="both"/>
    </w:pPr>
    <w:rPr>
      <w:rFonts w:ascii="Arial" w:eastAsia="Times New Roman" w:hAnsi="Arial"/>
      <w:sz w:val="20"/>
      <w:szCs w:val="20"/>
      <w:lang w:val="es-ES_tradnl" w:eastAsia="es-ES"/>
    </w:rPr>
  </w:style>
  <w:style w:type="paragraph" w:styleId="Descripcin">
    <w:name w:val="caption"/>
    <w:aliases w:val="Epígrafe,TOC Heading"/>
    <w:basedOn w:val="Normal"/>
    <w:next w:val="Normal"/>
    <w:uiPriority w:val="39"/>
    <w:qFormat/>
    <w:rsid w:val="00EB61F9"/>
    <w:pPr>
      <w:keepNext/>
      <w:autoSpaceDE w:val="0"/>
      <w:autoSpaceDN w:val="0"/>
      <w:spacing w:before="480" w:after="120" w:line="240" w:lineRule="auto"/>
      <w:jc w:val="center"/>
    </w:pPr>
    <w:rPr>
      <w:rFonts w:ascii="Arial" w:eastAsia="Times New Roman" w:hAnsi="Arial"/>
      <w:b/>
      <w:color w:val="000000"/>
      <w:szCs w:val="20"/>
      <w:lang w:eastAsia="es-ES"/>
    </w:rPr>
  </w:style>
  <w:style w:type="paragraph" w:customStyle="1" w:styleId="MARITZA3">
    <w:name w:val="MARITZA3"/>
    <w:rsid w:val="00EB61F9"/>
    <w:pPr>
      <w:tabs>
        <w:tab w:val="left" w:pos="-720"/>
        <w:tab w:val="left" w:pos="0"/>
      </w:tabs>
      <w:jc w:val="both"/>
    </w:pPr>
    <w:rPr>
      <w:sz w:val="24"/>
      <w:lang w:val="en-US" w:eastAsia="es-ES"/>
    </w:rPr>
  </w:style>
  <w:style w:type="paragraph" w:styleId="TDC1">
    <w:name w:val="toc 1"/>
    <w:basedOn w:val="Normal"/>
    <w:next w:val="Normal"/>
    <w:autoRedefine/>
    <w:uiPriority w:val="39"/>
    <w:qFormat/>
    <w:rsid w:val="00EB61F9"/>
    <w:pPr>
      <w:spacing w:after="0" w:line="240" w:lineRule="auto"/>
      <w:jc w:val="center"/>
    </w:pPr>
    <w:rPr>
      <w:rFonts w:ascii="Century Gothic" w:eastAsia="Times New Roman" w:hAnsi="Century Gothic" w:cs="Tahoma"/>
      <w:b/>
      <w:bCs/>
      <w:sz w:val="20"/>
      <w:szCs w:val="20"/>
      <w:lang w:eastAsia="es-ES"/>
    </w:rPr>
  </w:style>
  <w:style w:type="paragraph" w:styleId="Ttulo">
    <w:name w:val="Title"/>
    <w:basedOn w:val="Normal"/>
    <w:link w:val="TtuloCar1"/>
    <w:uiPriority w:val="99"/>
    <w:qFormat/>
    <w:rsid w:val="00EB61F9"/>
    <w:pPr>
      <w:overflowPunct w:val="0"/>
      <w:autoSpaceDE w:val="0"/>
      <w:autoSpaceDN w:val="0"/>
      <w:adjustRightInd w:val="0"/>
      <w:spacing w:after="0" w:line="240" w:lineRule="auto"/>
      <w:jc w:val="center"/>
      <w:textAlignment w:val="baseline"/>
    </w:pPr>
    <w:rPr>
      <w:rFonts w:ascii="Verdana" w:eastAsia="Times New Roman" w:hAnsi="Verdana" w:cs="Tahoma"/>
      <w:b/>
      <w:sz w:val="20"/>
      <w:szCs w:val="20"/>
      <w:lang w:val="es-ES" w:eastAsia="es-ES"/>
    </w:rPr>
  </w:style>
  <w:style w:type="character" w:customStyle="1" w:styleId="TtuloCar">
    <w:name w:val="Título Car"/>
    <w:basedOn w:val="Fuentedeprrafopredeter"/>
    <w:link w:val="3"/>
    <w:uiPriority w:val="99"/>
    <w:rsid w:val="00EB61F9"/>
    <w:rPr>
      <w:rFonts w:asciiTheme="majorHAnsi" w:eastAsiaTheme="majorEastAsia" w:hAnsiTheme="majorHAnsi" w:cstheme="majorBidi"/>
      <w:spacing w:val="-10"/>
      <w:kern w:val="28"/>
      <w:sz w:val="56"/>
      <w:szCs w:val="56"/>
      <w:lang w:eastAsia="en-US"/>
    </w:rPr>
  </w:style>
  <w:style w:type="character" w:customStyle="1" w:styleId="TtuloCar1">
    <w:name w:val="Título Car1"/>
    <w:link w:val="Ttulo"/>
    <w:uiPriority w:val="99"/>
    <w:rsid w:val="00EB61F9"/>
    <w:rPr>
      <w:rFonts w:ascii="Verdana" w:hAnsi="Verdana" w:cs="Tahoma"/>
      <w:b/>
      <w:lang w:val="es-ES" w:eastAsia="es-ES"/>
    </w:rPr>
  </w:style>
  <w:style w:type="paragraph" w:styleId="Textoindependiente3">
    <w:name w:val="Body Text 3"/>
    <w:basedOn w:val="Normal"/>
    <w:link w:val="Textoindependiente3Car"/>
    <w:uiPriority w:val="99"/>
    <w:rsid w:val="00EB61F9"/>
    <w:pPr>
      <w:widowControl w:val="0"/>
      <w:spacing w:after="0" w:line="240" w:lineRule="auto"/>
    </w:pPr>
    <w:rPr>
      <w:rFonts w:ascii="Arial" w:eastAsia="Times New Roman" w:hAnsi="Arial"/>
      <w:b/>
      <w:szCs w:val="20"/>
      <w:lang w:eastAsia="x-none"/>
    </w:rPr>
  </w:style>
  <w:style w:type="character" w:customStyle="1" w:styleId="Textoindependiente3Car">
    <w:name w:val="Texto independiente 3 Car"/>
    <w:basedOn w:val="Fuentedeprrafopredeter"/>
    <w:link w:val="Textoindependiente3"/>
    <w:uiPriority w:val="99"/>
    <w:rsid w:val="00EB61F9"/>
    <w:rPr>
      <w:rFonts w:ascii="Arial" w:hAnsi="Arial"/>
      <w:b/>
      <w:sz w:val="22"/>
      <w:lang w:eastAsia="x-none"/>
    </w:rPr>
  </w:style>
  <w:style w:type="paragraph" w:styleId="Sangradetextonormal">
    <w:name w:val="Body Text Indent"/>
    <w:basedOn w:val="Normal"/>
    <w:link w:val="SangradetextonormalCar"/>
    <w:rsid w:val="00EB61F9"/>
    <w:pPr>
      <w:spacing w:after="0" w:line="240" w:lineRule="auto"/>
      <w:ind w:left="360"/>
      <w:jc w:val="both"/>
    </w:pPr>
    <w:rPr>
      <w:rFonts w:ascii="Arial" w:eastAsia="Times New Roman" w:hAnsi="Arial"/>
      <w:color w:val="FF0000"/>
      <w:szCs w:val="24"/>
      <w:lang w:val="es-ES_tradnl" w:eastAsia="x-none"/>
    </w:rPr>
  </w:style>
  <w:style w:type="character" w:customStyle="1" w:styleId="SangradetextonormalCar">
    <w:name w:val="Sangría de texto normal Car"/>
    <w:basedOn w:val="Fuentedeprrafopredeter"/>
    <w:link w:val="Sangradetextonormal"/>
    <w:rsid w:val="00EB61F9"/>
    <w:rPr>
      <w:rFonts w:ascii="Arial" w:hAnsi="Arial"/>
      <w:color w:val="FF0000"/>
      <w:sz w:val="22"/>
      <w:szCs w:val="24"/>
      <w:lang w:val="es-ES_tradnl" w:eastAsia="x-none"/>
    </w:rPr>
  </w:style>
  <w:style w:type="paragraph" w:styleId="Subttulo">
    <w:name w:val="Subtitle"/>
    <w:basedOn w:val="Normal"/>
    <w:link w:val="SubttuloCar"/>
    <w:uiPriority w:val="99"/>
    <w:qFormat/>
    <w:rsid w:val="00EB61F9"/>
    <w:pPr>
      <w:spacing w:after="0" w:line="240" w:lineRule="auto"/>
      <w:jc w:val="both"/>
    </w:pPr>
    <w:rPr>
      <w:rFonts w:ascii="Times New Roman" w:eastAsia="Times New Roman" w:hAnsi="Times New Roman"/>
      <w:b/>
      <w:bCs/>
      <w:sz w:val="24"/>
      <w:szCs w:val="24"/>
      <w:lang w:eastAsia="es-ES"/>
    </w:rPr>
  </w:style>
  <w:style w:type="character" w:customStyle="1" w:styleId="SubttuloCar">
    <w:name w:val="Subtítulo Car"/>
    <w:basedOn w:val="Fuentedeprrafopredeter"/>
    <w:link w:val="Subttulo"/>
    <w:uiPriority w:val="99"/>
    <w:rsid w:val="00EB61F9"/>
    <w:rPr>
      <w:b/>
      <w:bCs/>
      <w:sz w:val="24"/>
      <w:szCs w:val="24"/>
      <w:lang w:eastAsia="es-ES"/>
    </w:rPr>
  </w:style>
  <w:style w:type="paragraph" w:styleId="Sangra3detindependiente">
    <w:name w:val="Body Text Indent 3"/>
    <w:basedOn w:val="Normal"/>
    <w:link w:val="Sangra3detindependienteCar"/>
    <w:rsid w:val="00EB61F9"/>
    <w:pPr>
      <w:widowControl w:val="0"/>
      <w:overflowPunct w:val="0"/>
      <w:autoSpaceDE w:val="0"/>
      <w:autoSpaceDN w:val="0"/>
      <w:adjustRightInd w:val="0"/>
      <w:spacing w:after="0" w:line="240" w:lineRule="auto"/>
      <w:ind w:left="1418" w:hanging="1418"/>
      <w:jc w:val="both"/>
      <w:textAlignment w:val="baseline"/>
    </w:pPr>
    <w:rPr>
      <w:rFonts w:ascii="Arial" w:eastAsia="Times New Roman" w:hAnsi="Arial"/>
      <w:sz w:val="20"/>
      <w:szCs w:val="20"/>
      <w:lang w:val="es-MX" w:eastAsia="x-none"/>
    </w:rPr>
  </w:style>
  <w:style w:type="character" w:customStyle="1" w:styleId="Sangra3detindependienteCar">
    <w:name w:val="Sangría 3 de t. independiente Car"/>
    <w:basedOn w:val="Fuentedeprrafopredeter"/>
    <w:link w:val="Sangra3detindependiente"/>
    <w:rsid w:val="00EB61F9"/>
    <w:rPr>
      <w:rFonts w:ascii="Arial" w:hAnsi="Arial"/>
      <w:lang w:val="es-MX" w:eastAsia="x-none"/>
    </w:rPr>
  </w:style>
  <w:style w:type="paragraph" w:styleId="Textoindependiente2">
    <w:name w:val="Body Text 2"/>
    <w:basedOn w:val="Normal"/>
    <w:link w:val="Textoindependiente2Car"/>
    <w:rsid w:val="00EB61F9"/>
    <w:pPr>
      <w:spacing w:after="0" w:line="240" w:lineRule="auto"/>
      <w:jc w:val="both"/>
    </w:pPr>
    <w:rPr>
      <w:rFonts w:ascii="Arial" w:eastAsia="Times New Roman" w:hAnsi="Arial"/>
      <w:sz w:val="20"/>
      <w:szCs w:val="20"/>
      <w:lang w:val="es-ES_tradnl" w:eastAsia="x-none"/>
    </w:rPr>
  </w:style>
  <w:style w:type="character" w:customStyle="1" w:styleId="Textoindependiente2Car">
    <w:name w:val="Texto independiente 2 Car"/>
    <w:basedOn w:val="Fuentedeprrafopredeter"/>
    <w:link w:val="Textoindependiente2"/>
    <w:rsid w:val="00EB61F9"/>
    <w:rPr>
      <w:rFonts w:ascii="Arial" w:hAnsi="Arial"/>
      <w:lang w:val="es-ES_tradnl" w:eastAsia="x-none"/>
    </w:rPr>
  </w:style>
  <w:style w:type="paragraph" w:customStyle="1" w:styleId="TABLAINTRODUCCION">
    <w:name w:val="TABLAINTRODUCCION"/>
    <w:basedOn w:val="Normal"/>
    <w:rsid w:val="00EB61F9"/>
    <w:pPr>
      <w:spacing w:before="1060" w:after="720" w:line="240" w:lineRule="auto"/>
      <w:jc w:val="center"/>
    </w:pPr>
    <w:rPr>
      <w:rFonts w:ascii="Arial" w:eastAsia="Times New Roman" w:hAnsi="Arial"/>
      <w:b/>
      <w:caps/>
      <w:color w:val="000000"/>
      <w:szCs w:val="20"/>
      <w:lang w:eastAsia="es-ES"/>
    </w:rPr>
  </w:style>
  <w:style w:type="paragraph" w:styleId="Textodebloque">
    <w:name w:val="Block Text"/>
    <w:basedOn w:val="Normal"/>
    <w:rsid w:val="00EB61F9"/>
    <w:pPr>
      <w:tabs>
        <w:tab w:val="left" w:pos="709"/>
        <w:tab w:val="left" w:pos="92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923" w:right="6" w:hanging="923"/>
      <w:jc w:val="both"/>
    </w:pPr>
    <w:rPr>
      <w:rFonts w:ascii="Tahoma" w:eastAsia="Times New Roman" w:hAnsi="Tahoma" w:cs="Tahoma"/>
      <w:spacing w:val="-2"/>
      <w:szCs w:val="20"/>
      <w:lang w:val="es-ES" w:eastAsia="es-ES"/>
    </w:rPr>
  </w:style>
  <w:style w:type="paragraph" w:customStyle="1" w:styleId="BodyText21">
    <w:name w:val="Body Text 21"/>
    <w:basedOn w:val="Normal"/>
    <w:link w:val="BodyText21Car"/>
    <w:uiPriority w:val="99"/>
    <w:rsid w:val="00EB61F9"/>
    <w:pPr>
      <w:widowControl w:val="0"/>
      <w:spacing w:after="0" w:line="240" w:lineRule="auto"/>
      <w:ind w:left="360" w:hanging="360"/>
      <w:jc w:val="both"/>
    </w:pPr>
    <w:rPr>
      <w:rFonts w:ascii="Arial" w:eastAsia="Times New Roman" w:hAnsi="Arial"/>
      <w:sz w:val="20"/>
      <w:szCs w:val="20"/>
      <w:lang w:val="es-ES_tradnl" w:eastAsia="x-none"/>
    </w:rPr>
  </w:style>
  <w:style w:type="paragraph" w:styleId="Sangra2detindependiente">
    <w:name w:val="Body Text Indent 2"/>
    <w:basedOn w:val="Normal"/>
    <w:link w:val="Sangra2detindependienteCar"/>
    <w:rsid w:val="00EB61F9"/>
    <w:pPr>
      <w:spacing w:after="0" w:line="240" w:lineRule="auto"/>
      <w:ind w:left="360"/>
      <w:jc w:val="both"/>
    </w:pPr>
    <w:rPr>
      <w:rFonts w:ascii="Arial" w:eastAsia="Times New Roman" w:hAnsi="Arial"/>
      <w:szCs w:val="24"/>
      <w:lang w:val="es-ES_tradnl" w:eastAsia="x-none"/>
    </w:rPr>
  </w:style>
  <w:style w:type="character" w:customStyle="1" w:styleId="Sangra2detindependienteCar">
    <w:name w:val="Sangría 2 de t. independiente Car"/>
    <w:basedOn w:val="Fuentedeprrafopredeter"/>
    <w:link w:val="Sangra2detindependiente"/>
    <w:rsid w:val="00EB61F9"/>
    <w:rPr>
      <w:rFonts w:ascii="Arial" w:hAnsi="Arial"/>
      <w:sz w:val="22"/>
      <w:szCs w:val="24"/>
      <w:lang w:val="es-ES_tradnl" w:eastAsia="x-none"/>
    </w:rPr>
  </w:style>
  <w:style w:type="character" w:styleId="Hipervnculovisitado">
    <w:name w:val="FollowedHyperlink"/>
    <w:rsid w:val="00EB61F9"/>
    <w:rPr>
      <w:color w:val="800080"/>
      <w:u w:val="single"/>
    </w:rPr>
  </w:style>
  <w:style w:type="paragraph" w:customStyle="1" w:styleId="TTULOANEXOSIMPLE">
    <w:name w:val="TÍTULO ANEXO SIMPLE"/>
    <w:basedOn w:val="Normal"/>
    <w:autoRedefine/>
    <w:rsid w:val="00EB61F9"/>
    <w:pPr>
      <w:tabs>
        <w:tab w:val="num" w:pos="720"/>
      </w:tabs>
      <w:spacing w:after="0" w:line="240" w:lineRule="auto"/>
      <w:jc w:val="center"/>
    </w:pPr>
    <w:rPr>
      <w:rFonts w:ascii="Arial" w:eastAsia="Times New Roman" w:hAnsi="Arial" w:cs="Arial"/>
      <w:b/>
      <w:sz w:val="24"/>
      <w:szCs w:val="24"/>
      <w:lang w:eastAsia="es-ES"/>
    </w:rPr>
  </w:style>
  <w:style w:type="paragraph" w:styleId="Listaconnmeros2">
    <w:name w:val="List Number 2"/>
    <w:basedOn w:val="Normal"/>
    <w:autoRedefine/>
    <w:uiPriority w:val="99"/>
    <w:rsid w:val="00EB61F9"/>
    <w:pPr>
      <w:spacing w:after="0" w:line="240" w:lineRule="auto"/>
      <w:jc w:val="both"/>
    </w:pPr>
    <w:rPr>
      <w:rFonts w:ascii="Century Gothic" w:eastAsia="Times New Roman" w:hAnsi="Century Gothic" w:cs="Arial"/>
      <w:sz w:val="20"/>
      <w:szCs w:val="20"/>
      <w:lang w:eastAsia="es-ES"/>
    </w:rPr>
  </w:style>
  <w:style w:type="paragraph" w:customStyle="1" w:styleId="maritza30">
    <w:name w:val="maritza3"/>
    <w:basedOn w:val="Normal"/>
    <w:rsid w:val="00EB61F9"/>
    <w:pPr>
      <w:spacing w:after="0" w:line="240" w:lineRule="auto"/>
      <w:jc w:val="both"/>
    </w:pPr>
    <w:rPr>
      <w:rFonts w:ascii="Times New Roman" w:eastAsia="Times New Roman" w:hAnsi="Times New Roman"/>
      <w:sz w:val="24"/>
      <w:szCs w:val="24"/>
      <w:lang w:val="es-ES" w:eastAsia="es-ES"/>
    </w:rPr>
  </w:style>
  <w:style w:type="paragraph" w:styleId="Listaconvietas3">
    <w:name w:val="List Bullet 3"/>
    <w:basedOn w:val="Normal"/>
    <w:autoRedefine/>
    <w:rsid w:val="00EB61F9"/>
    <w:pPr>
      <w:numPr>
        <w:numId w:val="25"/>
      </w:numPr>
      <w:overflowPunct w:val="0"/>
      <w:autoSpaceDE w:val="0"/>
      <w:autoSpaceDN w:val="0"/>
      <w:adjustRightInd w:val="0"/>
      <w:spacing w:after="0" w:line="240" w:lineRule="auto"/>
      <w:jc w:val="both"/>
      <w:textAlignment w:val="baseline"/>
    </w:pPr>
    <w:rPr>
      <w:rFonts w:ascii="Arial" w:eastAsia="Times New Roman" w:hAnsi="Arial" w:cs="Arial"/>
      <w:sz w:val="24"/>
      <w:szCs w:val="24"/>
      <w:lang w:val="es-ES" w:eastAsia="es-ES"/>
    </w:rPr>
  </w:style>
  <w:style w:type="paragraph" w:customStyle="1" w:styleId="xl31">
    <w:name w:val="xl31"/>
    <w:basedOn w:val="Normal"/>
    <w:rsid w:val="00EB61F9"/>
    <w:pPr>
      <w:pBdr>
        <w:bottom w:val="single" w:sz="4" w:space="0" w:color="000000"/>
        <w:right w:val="single" w:sz="4" w:space="0" w:color="000000"/>
      </w:pBdr>
      <w:spacing w:before="100" w:beforeAutospacing="1" w:after="100" w:afterAutospacing="1" w:line="240" w:lineRule="auto"/>
      <w:textAlignment w:val="top"/>
    </w:pPr>
    <w:rPr>
      <w:rFonts w:ascii="Times New Roman" w:eastAsia="Arial Unicode MS" w:hAnsi="Times New Roman"/>
      <w:color w:val="000000"/>
      <w:sz w:val="26"/>
      <w:szCs w:val="26"/>
      <w:lang w:val="es-ES" w:eastAsia="es-ES"/>
    </w:rPr>
  </w:style>
  <w:style w:type="paragraph" w:styleId="Listaconvietas">
    <w:name w:val="List Bullet"/>
    <w:basedOn w:val="Normal"/>
    <w:rsid w:val="00EB61F9"/>
    <w:pPr>
      <w:numPr>
        <w:numId w:val="24"/>
      </w:numPr>
      <w:spacing w:after="0" w:line="240" w:lineRule="auto"/>
    </w:pPr>
    <w:rPr>
      <w:rFonts w:ascii="Times New Roman" w:eastAsia="Times New Roman" w:hAnsi="Times New Roman"/>
      <w:sz w:val="24"/>
      <w:szCs w:val="24"/>
      <w:lang w:val="es-ES" w:eastAsia="es-ES"/>
    </w:rPr>
  </w:style>
  <w:style w:type="paragraph" w:customStyle="1" w:styleId="CarCarCarCar">
    <w:name w:val="Car Car Car Car"/>
    <w:basedOn w:val="Normal"/>
    <w:uiPriority w:val="99"/>
    <w:rsid w:val="00EB61F9"/>
    <w:pPr>
      <w:spacing w:after="160" w:line="240" w:lineRule="exact"/>
    </w:pPr>
    <w:rPr>
      <w:rFonts w:ascii="Verdana" w:eastAsia="Times New Roman" w:hAnsi="Verdana"/>
      <w:sz w:val="20"/>
      <w:szCs w:val="20"/>
      <w:lang w:val="en-US"/>
    </w:rPr>
  </w:style>
  <w:style w:type="character" w:customStyle="1" w:styleId="BodyText21Car">
    <w:name w:val="Body Text 21 Car"/>
    <w:link w:val="BodyText21"/>
    <w:uiPriority w:val="99"/>
    <w:rsid w:val="00EB61F9"/>
    <w:rPr>
      <w:rFonts w:ascii="Arial" w:hAnsi="Arial"/>
      <w:lang w:val="es-ES_tradnl" w:eastAsia="x-none"/>
    </w:rPr>
  </w:style>
  <w:style w:type="character" w:customStyle="1" w:styleId="BodyText28Car">
    <w:name w:val="Body Text 28 Car"/>
    <w:link w:val="BodyText28"/>
    <w:rsid w:val="00EB61F9"/>
    <w:rPr>
      <w:rFonts w:ascii="Arial" w:hAnsi="Arial"/>
      <w:sz w:val="22"/>
      <w:lang w:eastAsia="es-ES"/>
    </w:rPr>
  </w:style>
  <w:style w:type="paragraph" w:customStyle="1" w:styleId="Lneadereferencia">
    <w:name w:val="Línea de referencia"/>
    <w:basedOn w:val="Normal"/>
    <w:next w:val="Normal"/>
    <w:rsid w:val="00EB61F9"/>
    <w:pPr>
      <w:tabs>
        <w:tab w:val="left" w:pos="2835"/>
        <w:tab w:val="left" w:pos="5400"/>
      </w:tabs>
      <w:spacing w:after="0" w:line="240" w:lineRule="auto"/>
      <w:jc w:val="both"/>
    </w:pPr>
    <w:rPr>
      <w:rFonts w:ascii="Arial" w:eastAsia="Times New Roman" w:hAnsi="Arial"/>
      <w:sz w:val="24"/>
      <w:szCs w:val="20"/>
      <w:lang w:val="es-ES" w:eastAsia="es-ES"/>
    </w:rPr>
  </w:style>
  <w:style w:type="paragraph" w:customStyle="1" w:styleId="Car">
    <w:name w:val="Car"/>
    <w:basedOn w:val="Normal"/>
    <w:rsid w:val="00EB61F9"/>
    <w:pPr>
      <w:spacing w:after="160" w:line="240" w:lineRule="exact"/>
    </w:pPr>
    <w:rPr>
      <w:rFonts w:ascii="Verdana" w:eastAsia="Times New Roman" w:hAnsi="Verdana" w:cs="Verdana"/>
      <w:sz w:val="20"/>
      <w:szCs w:val="20"/>
      <w:lang w:val="en-US"/>
    </w:rPr>
  </w:style>
  <w:style w:type="paragraph" w:customStyle="1" w:styleId="1">
    <w:name w:val="1"/>
    <w:basedOn w:val="Normal"/>
    <w:rsid w:val="00EB61F9"/>
    <w:pPr>
      <w:spacing w:after="160" w:line="240" w:lineRule="exact"/>
    </w:pPr>
    <w:rPr>
      <w:rFonts w:ascii="Verdana" w:eastAsia="Times New Roman" w:hAnsi="Verdana"/>
      <w:sz w:val="20"/>
      <w:szCs w:val="20"/>
      <w:lang w:val="en-US"/>
    </w:rPr>
  </w:style>
  <w:style w:type="paragraph" w:customStyle="1" w:styleId="Sinespaciado1">
    <w:name w:val="Sin espaciado1"/>
    <w:qFormat/>
    <w:rsid w:val="00EB61F9"/>
    <w:rPr>
      <w:rFonts w:ascii="Calibri" w:eastAsia="Calibri" w:hAnsi="Calibri"/>
      <w:sz w:val="22"/>
      <w:szCs w:val="22"/>
      <w:lang w:val="es-ES" w:eastAsia="en-US"/>
    </w:rPr>
  </w:style>
  <w:style w:type="character" w:customStyle="1" w:styleId="Hipervnculo2">
    <w:name w:val="Hipervínculo2"/>
    <w:rsid w:val="00EB61F9"/>
    <w:rPr>
      <w:color w:val="0000FF"/>
      <w:u w:val="single"/>
    </w:rPr>
  </w:style>
  <w:style w:type="paragraph" w:customStyle="1" w:styleId="Sangra2detindependiente1">
    <w:name w:val="Sangría 2 de t. independiente1"/>
    <w:basedOn w:val="Normal"/>
    <w:rsid w:val="00EB61F9"/>
    <w:pPr>
      <w:overflowPunct w:val="0"/>
      <w:autoSpaceDE w:val="0"/>
      <w:autoSpaceDN w:val="0"/>
      <w:adjustRightInd w:val="0"/>
      <w:spacing w:after="0" w:line="240" w:lineRule="auto"/>
      <w:ind w:left="2244" w:hanging="684"/>
      <w:jc w:val="both"/>
      <w:textAlignment w:val="baseline"/>
    </w:pPr>
    <w:rPr>
      <w:rFonts w:ascii="Arial" w:eastAsia="Times New Roman" w:hAnsi="Arial"/>
      <w:b/>
      <w:szCs w:val="20"/>
      <w:lang w:val="es-ES" w:eastAsia="es-ES"/>
    </w:rPr>
  </w:style>
  <w:style w:type="paragraph" w:customStyle="1" w:styleId="BodyText22">
    <w:name w:val="Body Text 22"/>
    <w:basedOn w:val="Normal"/>
    <w:rsid w:val="00EB61F9"/>
    <w:pPr>
      <w:widowControl w:val="0"/>
      <w:spacing w:after="0" w:line="240" w:lineRule="auto"/>
      <w:jc w:val="both"/>
    </w:pPr>
    <w:rPr>
      <w:rFonts w:ascii="Arial" w:eastAsia="Times New Roman" w:hAnsi="Arial"/>
      <w:szCs w:val="20"/>
      <w:lang w:eastAsia="es-ES"/>
    </w:rPr>
  </w:style>
  <w:style w:type="paragraph" w:customStyle="1" w:styleId="CarCarCar1Car">
    <w:name w:val="Car Car Car1 Car"/>
    <w:basedOn w:val="Normal"/>
    <w:rsid w:val="00EB61F9"/>
    <w:pPr>
      <w:spacing w:after="160" w:line="240" w:lineRule="exact"/>
    </w:pPr>
    <w:rPr>
      <w:rFonts w:ascii="Verdana" w:eastAsia="Times New Roman" w:hAnsi="Verdana"/>
      <w:sz w:val="20"/>
      <w:szCs w:val="20"/>
      <w:lang w:val="en-US"/>
    </w:rPr>
  </w:style>
  <w:style w:type="paragraph" w:customStyle="1" w:styleId="Car2">
    <w:name w:val="Car2"/>
    <w:basedOn w:val="Normal"/>
    <w:rsid w:val="00EB61F9"/>
    <w:pPr>
      <w:spacing w:after="160" w:line="240" w:lineRule="exact"/>
    </w:pPr>
    <w:rPr>
      <w:rFonts w:ascii="Verdana" w:eastAsia="Times New Roman" w:hAnsi="Verdana"/>
      <w:sz w:val="20"/>
      <w:szCs w:val="20"/>
      <w:lang w:val="en-US"/>
    </w:rPr>
  </w:style>
  <w:style w:type="paragraph" w:customStyle="1" w:styleId="Prrafodelista2">
    <w:name w:val="Párrafo de lista2"/>
    <w:basedOn w:val="Normal"/>
    <w:uiPriority w:val="99"/>
    <w:qFormat/>
    <w:rsid w:val="00EB61F9"/>
    <w:pPr>
      <w:spacing w:after="0" w:line="240" w:lineRule="auto"/>
      <w:ind w:left="708"/>
    </w:pPr>
    <w:rPr>
      <w:rFonts w:ascii="Times New Roman" w:hAnsi="Times New Roman"/>
      <w:sz w:val="20"/>
      <w:szCs w:val="20"/>
      <w:lang w:val="es-ES" w:eastAsia="es-ES"/>
    </w:rPr>
  </w:style>
  <w:style w:type="paragraph" w:customStyle="1" w:styleId="ProposalText">
    <w:name w:val="Proposal Text"/>
    <w:basedOn w:val="Normal"/>
    <w:uiPriority w:val="99"/>
    <w:rsid w:val="00EB61F9"/>
    <w:pPr>
      <w:spacing w:after="0" w:line="240" w:lineRule="auto"/>
      <w:ind w:left="567"/>
      <w:jc w:val="both"/>
    </w:pPr>
    <w:rPr>
      <w:rFonts w:ascii="Arial" w:eastAsia="Times New Roman" w:hAnsi="Arial" w:cs="Arial"/>
      <w:sz w:val="20"/>
      <w:szCs w:val="20"/>
      <w:lang w:val="en-US" w:eastAsia="es-ES"/>
    </w:rPr>
  </w:style>
  <w:style w:type="paragraph" w:customStyle="1" w:styleId="Textoindependiente211">
    <w:name w:val="Texto independiente 211"/>
    <w:basedOn w:val="Normal"/>
    <w:uiPriority w:val="99"/>
    <w:rsid w:val="00EB61F9"/>
    <w:pPr>
      <w:widowControl w:val="0"/>
      <w:spacing w:after="0" w:line="240" w:lineRule="auto"/>
      <w:jc w:val="both"/>
    </w:pPr>
    <w:rPr>
      <w:rFonts w:ascii="Arial" w:eastAsia="Times New Roman" w:hAnsi="Arial"/>
      <w:szCs w:val="20"/>
      <w:lang w:eastAsia="es-ES"/>
    </w:rPr>
  </w:style>
  <w:style w:type="paragraph" w:customStyle="1" w:styleId="bodytext310">
    <w:name w:val="bodytext31"/>
    <w:basedOn w:val="Normal"/>
    <w:rsid w:val="00EB61F9"/>
    <w:pPr>
      <w:overflowPunct w:val="0"/>
      <w:autoSpaceDE w:val="0"/>
      <w:autoSpaceDN w:val="0"/>
      <w:spacing w:after="0" w:line="240" w:lineRule="auto"/>
      <w:jc w:val="both"/>
    </w:pPr>
    <w:rPr>
      <w:rFonts w:ascii="Arial" w:eastAsia="Times New Roman" w:hAnsi="Arial" w:cs="Arial"/>
      <w:sz w:val="20"/>
      <w:szCs w:val="20"/>
      <w:lang w:val="es-ES" w:eastAsia="es-ES"/>
    </w:rPr>
  </w:style>
  <w:style w:type="paragraph" w:customStyle="1" w:styleId="Prrafodelista1">
    <w:name w:val="Párrafo de lista1"/>
    <w:basedOn w:val="Normal"/>
    <w:uiPriority w:val="99"/>
    <w:qFormat/>
    <w:rsid w:val="00EB61F9"/>
    <w:pPr>
      <w:spacing w:after="0" w:line="240" w:lineRule="auto"/>
      <w:ind w:left="720"/>
      <w:contextualSpacing/>
    </w:pPr>
    <w:rPr>
      <w:rFonts w:ascii="Arial" w:eastAsia="Arial Unicode MS" w:hAnsi="Arial"/>
      <w:sz w:val="21"/>
      <w:szCs w:val="21"/>
      <w:lang w:val="en-US" w:eastAsia="ja-JP"/>
    </w:rPr>
  </w:style>
  <w:style w:type="paragraph" w:customStyle="1" w:styleId="bodytext27">
    <w:name w:val="bodytext27"/>
    <w:basedOn w:val="Normal"/>
    <w:rsid w:val="00EB61F9"/>
    <w:pPr>
      <w:overflowPunct w:val="0"/>
      <w:autoSpaceDE w:val="0"/>
      <w:autoSpaceDN w:val="0"/>
      <w:spacing w:after="0" w:line="240" w:lineRule="auto"/>
      <w:jc w:val="both"/>
    </w:pPr>
    <w:rPr>
      <w:rFonts w:ascii="Arial" w:eastAsia="Times New Roman" w:hAnsi="Arial" w:cs="Arial"/>
      <w:sz w:val="18"/>
      <w:szCs w:val="18"/>
      <w:lang w:val="es-ES" w:eastAsia="es-ES"/>
    </w:rPr>
  </w:style>
  <w:style w:type="paragraph" w:customStyle="1" w:styleId="BodyText270">
    <w:name w:val="Body Text 27"/>
    <w:basedOn w:val="Normal"/>
    <w:rsid w:val="00EB61F9"/>
    <w:pPr>
      <w:widowControl w:val="0"/>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bodytext2">
    <w:name w:val="bodytext2"/>
    <w:basedOn w:val="Normal"/>
    <w:rsid w:val="00EB61F9"/>
    <w:pPr>
      <w:overflowPunct w:val="0"/>
      <w:autoSpaceDE w:val="0"/>
      <w:autoSpaceDN w:val="0"/>
      <w:spacing w:after="0" w:line="240" w:lineRule="auto"/>
      <w:jc w:val="both"/>
    </w:pPr>
    <w:rPr>
      <w:rFonts w:ascii="Arial" w:eastAsia="Times New Roman" w:hAnsi="Arial" w:cs="Arial"/>
      <w:lang w:val="es-ES" w:eastAsia="es-ES"/>
    </w:rPr>
  </w:style>
  <w:style w:type="paragraph" w:customStyle="1" w:styleId="BodyText32">
    <w:name w:val="Body Text 32"/>
    <w:basedOn w:val="Normal"/>
    <w:rsid w:val="00EB61F9"/>
    <w:pPr>
      <w:widowControl w:val="0"/>
      <w:overflowPunct w:val="0"/>
      <w:autoSpaceDE w:val="0"/>
      <w:autoSpaceDN w:val="0"/>
      <w:adjustRightInd w:val="0"/>
      <w:spacing w:after="0" w:line="240" w:lineRule="auto"/>
      <w:ind w:right="6"/>
      <w:jc w:val="both"/>
      <w:textAlignment w:val="baseline"/>
    </w:pPr>
    <w:rPr>
      <w:rFonts w:ascii="Arial" w:eastAsia="Times New Roman" w:hAnsi="Arial" w:cs="Arial"/>
      <w:sz w:val="20"/>
      <w:szCs w:val="20"/>
      <w:u w:val="single"/>
      <w:lang w:val="es-ES_tradnl" w:eastAsia="es-ES"/>
    </w:rPr>
  </w:style>
  <w:style w:type="character" w:customStyle="1" w:styleId="bosorio">
    <w:name w:val="bosorio"/>
    <w:semiHidden/>
    <w:rsid w:val="00EB61F9"/>
    <w:rPr>
      <w:rFonts w:ascii="Arial" w:hAnsi="Arial" w:cs="Arial"/>
      <w:color w:val="000080"/>
      <w:sz w:val="20"/>
      <w:szCs w:val="20"/>
    </w:rPr>
  </w:style>
  <w:style w:type="paragraph" w:customStyle="1" w:styleId="BodyText211">
    <w:name w:val="Body Text 211"/>
    <w:basedOn w:val="Normal"/>
    <w:uiPriority w:val="99"/>
    <w:rsid w:val="00EB61F9"/>
    <w:pPr>
      <w:widowControl w:val="0"/>
      <w:spacing w:after="0" w:line="240" w:lineRule="auto"/>
      <w:ind w:left="360" w:hanging="360"/>
      <w:jc w:val="both"/>
    </w:pPr>
    <w:rPr>
      <w:rFonts w:ascii="Arial" w:eastAsia="Times New Roman" w:hAnsi="Arial"/>
      <w:sz w:val="20"/>
      <w:szCs w:val="20"/>
      <w:lang w:val="es-ES_tradnl" w:eastAsia="es-ES"/>
    </w:rPr>
  </w:style>
  <w:style w:type="paragraph" w:customStyle="1" w:styleId="bodytext3">
    <w:name w:val="bodytext3"/>
    <w:basedOn w:val="Normal"/>
    <w:uiPriority w:val="99"/>
    <w:rsid w:val="00EB61F9"/>
    <w:pPr>
      <w:spacing w:after="0" w:line="240" w:lineRule="auto"/>
      <w:jc w:val="both"/>
    </w:pPr>
    <w:rPr>
      <w:rFonts w:ascii="Arial" w:eastAsia="Times New Roman" w:hAnsi="Arial" w:cs="Arial"/>
      <w:b/>
      <w:bCs/>
      <w:lang w:val="es-ES" w:eastAsia="es-ES"/>
    </w:rPr>
  </w:style>
  <w:style w:type="paragraph" w:customStyle="1" w:styleId="BodyText24">
    <w:name w:val="Body Text 24"/>
    <w:basedOn w:val="Normal"/>
    <w:rsid w:val="00EB61F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BodyText311">
    <w:name w:val="Body Text 311"/>
    <w:basedOn w:val="Normal"/>
    <w:uiPriority w:val="99"/>
    <w:rsid w:val="00EB61F9"/>
    <w:pPr>
      <w:widowControl w:val="0"/>
      <w:spacing w:after="0" w:line="240" w:lineRule="auto"/>
      <w:jc w:val="both"/>
    </w:pPr>
    <w:rPr>
      <w:rFonts w:ascii="Arial" w:eastAsia="Times New Roman" w:hAnsi="Arial"/>
      <w:sz w:val="20"/>
      <w:szCs w:val="20"/>
      <w:lang w:val="es-ES_tradnl" w:eastAsia="es-ES"/>
    </w:rPr>
  </w:style>
  <w:style w:type="paragraph" w:customStyle="1" w:styleId="BodyText33">
    <w:name w:val="Body Text 33"/>
    <w:basedOn w:val="Normal"/>
    <w:uiPriority w:val="99"/>
    <w:rsid w:val="00EB61F9"/>
    <w:pPr>
      <w:widowControl w:val="0"/>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styleId="Continuarlista">
    <w:name w:val="List Continue"/>
    <w:basedOn w:val="Normal"/>
    <w:rsid w:val="00EB61F9"/>
    <w:pPr>
      <w:spacing w:after="120" w:line="240" w:lineRule="auto"/>
      <w:ind w:left="283"/>
      <w:contextualSpacing/>
    </w:pPr>
    <w:rPr>
      <w:rFonts w:ascii="Times New Roman" w:eastAsia="Times New Roman" w:hAnsi="Times New Roman"/>
      <w:sz w:val="24"/>
      <w:szCs w:val="24"/>
      <w:lang w:val="es-ES" w:eastAsia="es-ES"/>
    </w:rPr>
  </w:style>
  <w:style w:type="paragraph" w:customStyle="1" w:styleId="default0">
    <w:name w:val="default"/>
    <w:basedOn w:val="Normal"/>
    <w:uiPriority w:val="99"/>
    <w:rsid w:val="00EB61F9"/>
    <w:pPr>
      <w:autoSpaceDE w:val="0"/>
      <w:autoSpaceDN w:val="0"/>
      <w:spacing w:after="0" w:line="240" w:lineRule="auto"/>
    </w:pPr>
    <w:rPr>
      <w:rFonts w:eastAsia="Times New Roman"/>
      <w:color w:val="000000"/>
      <w:sz w:val="24"/>
      <w:szCs w:val="24"/>
      <w:lang w:val="es-ES" w:eastAsia="es-ES"/>
    </w:rPr>
  </w:style>
  <w:style w:type="paragraph" w:customStyle="1" w:styleId="msolistparagraph0">
    <w:name w:val="msolistparagraph"/>
    <w:basedOn w:val="Normal"/>
    <w:rsid w:val="00EB61F9"/>
    <w:pPr>
      <w:ind w:left="720"/>
      <w:contextualSpacing/>
    </w:pPr>
    <w:rPr>
      <w:rFonts w:eastAsia="Times New Roman"/>
      <w:lang w:eastAsia="es-CO"/>
    </w:rPr>
  </w:style>
  <w:style w:type="paragraph" w:customStyle="1" w:styleId="CM46">
    <w:name w:val="CM46"/>
    <w:basedOn w:val="Default"/>
    <w:next w:val="Default"/>
    <w:uiPriority w:val="99"/>
    <w:rsid w:val="00EB61F9"/>
    <w:pPr>
      <w:spacing w:after="275"/>
    </w:pPr>
    <w:rPr>
      <w:rFonts w:eastAsia="Calibri"/>
      <w:color w:val="auto"/>
      <w:lang w:eastAsia="en-US"/>
    </w:rPr>
  </w:style>
  <w:style w:type="paragraph" w:customStyle="1" w:styleId="bodytext330">
    <w:name w:val="bodytext33"/>
    <w:basedOn w:val="Normal"/>
    <w:rsid w:val="00EB61F9"/>
    <w:pPr>
      <w:autoSpaceDE w:val="0"/>
      <w:autoSpaceDN w:val="0"/>
      <w:spacing w:after="0" w:line="240" w:lineRule="auto"/>
      <w:jc w:val="both"/>
    </w:pPr>
    <w:rPr>
      <w:rFonts w:ascii="Arial" w:hAnsi="Arial" w:cs="Arial"/>
      <w:b/>
      <w:bCs/>
      <w:lang w:val="es-ES" w:eastAsia="es-ES"/>
    </w:rPr>
  </w:style>
  <w:style w:type="paragraph" w:customStyle="1" w:styleId="cm460">
    <w:name w:val="cm46"/>
    <w:basedOn w:val="Normal"/>
    <w:uiPriority w:val="99"/>
    <w:rsid w:val="00EB61F9"/>
    <w:pPr>
      <w:autoSpaceDE w:val="0"/>
      <w:autoSpaceDN w:val="0"/>
      <w:spacing w:after="275" w:line="240" w:lineRule="auto"/>
    </w:pPr>
    <w:rPr>
      <w:rFonts w:ascii="Arial" w:hAnsi="Arial" w:cs="Arial"/>
      <w:sz w:val="24"/>
      <w:szCs w:val="24"/>
      <w:lang w:val="en-US"/>
    </w:rPr>
  </w:style>
  <w:style w:type="paragraph" w:customStyle="1" w:styleId="Titulo6">
    <w:name w:val="Titulo 6"/>
    <w:basedOn w:val="Normal"/>
    <w:rsid w:val="00EB61F9"/>
    <w:pPr>
      <w:widowControl w:val="0"/>
      <w:adjustRightInd w:val="0"/>
      <w:spacing w:after="0" w:line="240" w:lineRule="auto"/>
      <w:jc w:val="both"/>
      <w:textAlignment w:val="baseline"/>
    </w:pPr>
    <w:rPr>
      <w:rFonts w:ascii="Sans Serif 12cpi" w:eastAsia="Times New Roman" w:hAnsi="Sans Serif 12cpi" w:cs="Sans Serif 12cpi"/>
      <w:spacing w:val="-3"/>
      <w:kern w:val="22"/>
      <w:sz w:val="20"/>
      <w:szCs w:val="20"/>
      <w:lang w:val="es-ES_tradnl" w:eastAsia="es-MX"/>
    </w:rPr>
  </w:style>
  <w:style w:type="paragraph" w:customStyle="1" w:styleId="Textoindependiente321">
    <w:name w:val="Texto independiente 321"/>
    <w:basedOn w:val="Normal"/>
    <w:rsid w:val="00EB61F9"/>
    <w:pPr>
      <w:overflowPunct w:val="0"/>
      <w:autoSpaceDE w:val="0"/>
      <w:autoSpaceDN w:val="0"/>
      <w:adjustRightInd w:val="0"/>
      <w:spacing w:after="0" w:line="240" w:lineRule="auto"/>
      <w:jc w:val="both"/>
      <w:textAlignment w:val="baseline"/>
    </w:pPr>
    <w:rPr>
      <w:rFonts w:ascii="Arial" w:eastAsia="Times New Roman" w:hAnsi="Arial"/>
      <w:szCs w:val="20"/>
      <w:u w:val="single"/>
      <w:lang w:val="es-ES" w:eastAsia="es-ES"/>
    </w:rPr>
  </w:style>
  <w:style w:type="character" w:customStyle="1" w:styleId="textonavy1">
    <w:name w:val="textonavy1"/>
    <w:rsid w:val="00EB61F9"/>
    <w:rPr>
      <w:color w:val="000080"/>
    </w:rPr>
  </w:style>
  <w:style w:type="paragraph" w:customStyle="1" w:styleId="default00">
    <w:name w:val="default0"/>
    <w:basedOn w:val="Normal"/>
    <w:rsid w:val="00EB61F9"/>
    <w:pPr>
      <w:autoSpaceDE w:val="0"/>
      <w:autoSpaceDN w:val="0"/>
      <w:spacing w:after="0" w:line="240" w:lineRule="auto"/>
    </w:pPr>
    <w:rPr>
      <w:rFonts w:ascii="Arial" w:hAnsi="Arial" w:cs="Arial"/>
      <w:color w:val="000000"/>
      <w:sz w:val="24"/>
      <w:szCs w:val="24"/>
      <w:lang w:val="es-ES" w:eastAsia="es-ES"/>
    </w:rPr>
  </w:style>
  <w:style w:type="paragraph" w:customStyle="1" w:styleId="bodytext210">
    <w:name w:val="bodytext21"/>
    <w:basedOn w:val="Normal"/>
    <w:rsid w:val="00EB61F9"/>
    <w:pPr>
      <w:spacing w:after="0" w:line="240" w:lineRule="auto"/>
      <w:ind w:left="360" w:hanging="360"/>
      <w:jc w:val="both"/>
    </w:pPr>
    <w:rPr>
      <w:rFonts w:ascii="Arial" w:hAnsi="Arial" w:cs="Arial"/>
      <w:lang w:val="es-ES" w:eastAsia="es-ES"/>
    </w:rPr>
  </w:style>
  <w:style w:type="paragraph" w:customStyle="1" w:styleId="textoindependiente210">
    <w:name w:val="textoindependiente21"/>
    <w:basedOn w:val="Normal"/>
    <w:rsid w:val="00EB61F9"/>
    <w:pPr>
      <w:spacing w:after="0" w:line="240" w:lineRule="auto"/>
      <w:jc w:val="both"/>
    </w:pPr>
    <w:rPr>
      <w:rFonts w:ascii="Arial" w:hAnsi="Arial" w:cs="Arial"/>
      <w:lang w:val="es-ES" w:eastAsia="es-ES"/>
    </w:rPr>
  </w:style>
  <w:style w:type="paragraph" w:customStyle="1" w:styleId="BodyText23">
    <w:name w:val="Body Text 23"/>
    <w:basedOn w:val="Normal"/>
    <w:rsid w:val="00EB61F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u w:val="single"/>
      <w:lang w:eastAsia="es-ES"/>
    </w:rPr>
  </w:style>
  <w:style w:type="paragraph" w:customStyle="1" w:styleId="p0">
    <w:name w:val="p0"/>
    <w:basedOn w:val="Normal"/>
    <w:rsid w:val="00EB61F9"/>
    <w:pPr>
      <w:widowControl w:val="0"/>
      <w:tabs>
        <w:tab w:val="left" w:pos="720"/>
      </w:tabs>
      <w:spacing w:after="0" w:line="240" w:lineRule="atLeast"/>
      <w:jc w:val="both"/>
    </w:pPr>
    <w:rPr>
      <w:rFonts w:ascii="Times New Roman" w:eastAsia="Times New Roman" w:hAnsi="Times New Roman"/>
      <w:snapToGrid w:val="0"/>
      <w:sz w:val="24"/>
      <w:szCs w:val="20"/>
      <w:lang w:eastAsia="es-ES"/>
    </w:rPr>
  </w:style>
  <w:style w:type="paragraph" w:customStyle="1" w:styleId="CharChar">
    <w:name w:val="Char Char"/>
    <w:basedOn w:val="Normal"/>
    <w:rsid w:val="00EB61F9"/>
    <w:pPr>
      <w:spacing w:after="160" w:line="240" w:lineRule="exact"/>
    </w:pPr>
    <w:rPr>
      <w:rFonts w:ascii="Verdana" w:eastAsia="Times New Roman" w:hAnsi="Verdana" w:cs="Verdana"/>
      <w:sz w:val="20"/>
      <w:szCs w:val="20"/>
      <w:lang w:val="en-US"/>
    </w:rPr>
  </w:style>
  <w:style w:type="paragraph" w:customStyle="1" w:styleId="BodyText25">
    <w:name w:val="Body Text 25"/>
    <w:basedOn w:val="Normal"/>
    <w:rsid w:val="00EB61F9"/>
    <w:pPr>
      <w:widowControl w:val="0"/>
      <w:autoSpaceDE w:val="0"/>
      <w:autoSpaceDN w:val="0"/>
      <w:adjustRightInd w:val="0"/>
      <w:spacing w:after="0" w:line="240" w:lineRule="auto"/>
      <w:jc w:val="both"/>
    </w:pPr>
    <w:rPr>
      <w:rFonts w:ascii="Arial" w:eastAsia="Times New Roman" w:hAnsi="Arial" w:cs="Arial"/>
      <w:lang w:eastAsia="es-ES"/>
    </w:rPr>
  </w:style>
  <w:style w:type="paragraph" w:customStyle="1" w:styleId="Textoindependiente22">
    <w:name w:val="Texto independiente 22"/>
    <w:basedOn w:val="Normal"/>
    <w:rsid w:val="00EB61F9"/>
    <w:pPr>
      <w:widowControl w:val="0"/>
      <w:overflowPunct w:val="0"/>
      <w:autoSpaceDE w:val="0"/>
      <w:autoSpaceDN w:val="0"/>
      <w:adjustRightInd w:val="0"/>
      <w:spacing w:after="0" w:line="240" w:lineRule="auto"/>
      <w:jc w:val="both"/>
      <w:textAlignment w:val="baseline"/>
    </w:pPr>
    <w:rPr>
      <w:rFonts w:ascii="Arial" w:eastAsia="Times New Roman" w:hAnsi="Arial" w:cs="Arial"/>
      <w:szCs w:val="20"/>
      <w:lang w:eastAsia="es-ES"/>
    </w:rPr>
  </w:style>
  <w:style w:type="paragraph" w:customStyle="1" w:styleId="NormalSencillo">
    <w:name w:val="Normal Sencillo"/>
    <w:basedOn w:val="Normal"/>
    <w:next w:val="Normal"/>
    <w:uiPriority w:val="99"/>
    <w:rsid w:val="00EB61F9"/>
    <w:pPr>
      <w:suppressAutoHyphens/>
      <w:spacing w:after="0" w:line="240" w:lineRule="auto"/>
      <w:jc w:val="both"/>
    </w:pPr>
    <w:rPr>
      <w:rFonts w:ascii="Arial" w:eastAsia="Times New Roman" w:hAnsi="Arial"/>
      <w:sz w:val="20"/>
      <w:szCs w:val="20"/>
      <w:lang w:val="es-ES_tradnl" w:eastAsia="es-ES"/>
    </w:rPr>
  </w:style>
  <w:style w:type="character" w:customStyle="1" w:styleId="texto2">
    <w:name w:val="texto2"/>
    <w:rsid w:val="00EB61F9"/>
    <w:rPr>
      <w:rFonts w:ascii="Verdana" w:hAnsi="Verdana" w:hint="default"/>
      <w:b/>
      <w:bCs/>
      <w:i w:val="0"/>
      <w:iCs w:val="0"/>
      <w:color w:val="000000"/>
      <w:sz w:val="18"/>
      <w:szCs w:val="18"/>
    </w:rPr>
  </w:style>
  <w:style w:type="paragraph" w:customStyle="1" w:styleId="CharChar1">
    <w:name w:val="Char Char1"/>
    <w:basedOn w:val="Normal"/>
    <w:rsid w:val="00EB61F9"/>
    <w:pPr>
      <w:spacing w:after="160" w:line="240" w:lineRule="exact"/>
    </w:pPr>
    <w:rPr>
      <w:rFonts w:ascii="Verdana" w:eastAsia="Times New Roman" w:hAnsi="Verdana" w:cs="Verdana"/>
      <w:color w:val="FF00FF"/>
      <w:sz w:val="20"/>
      <w:szCs w:val="20"/>
      <w:lang w:val="en-US"/>
    </w:rPr>
  </w:style>
  <w:style w:type="paragraph" w:customStyle="1" w:styleId="msolistparagraph00">
    <w:name w:val="msolistparagraph0"/>
    <w:basedOn w:val="Normal"/>
    <w:rsid w:val="00EB61F9"/>
    <w:pPr>
      <w:ind w:left="720"/>
    </w:pPr>
    <w:rPr>
      <w:lang w:val="es-ES" w:eastAsia="es-ES"/>
    </w:rPr>
  </w:style>
  <w:style w:type="paragraph" w:customStyle="1" w:styleId="Textoindependiente23">
    <w:name w:val="Texto independiente 23"/>
    <w:basedOn w:val="Normal"/>
    <w:uiPriority w:val="99"/>
    <w:rsid w:val="00EB61F9"/>
    <w:pPr>
      <w:widowControl w:val="0"/>
      <w:spacing w:after="0" w:line="240" w:lineRule="auto"/>
      <w:jc w:val="both"/>
    </w:pPr>
    <w:rPr>
      <w:rFonts w:ascii="Arial" w:eastAsia="Times New Roman" w:hAnsi="Arial"/>
      <w:szCs w:val="20"/>
      <w:lang w:eastAsia="es-ES"/>
    </w:rPr>
  </w:style>
  <w:style w:type="paragraph" w:customStyle="1" w:styleId="Textoindependiente33">
    <w:name w:val="Texto independiente 33"/>
    <w:basedOn w:val="Normal"/>
    <w:uiPriority w:val="99"/>
    <w:rsid w:val="00EB61F9"/>
    <w:pPr>
      <w:spacing w:after="0" w:line="240" w:lineRule="auto"/>
      <w:ind w:right="6"/>
      <w:jc w:val="both"/>
    </w:pPr>
    <w:rPr>
      <w:rFonts w:ascii="Times New Roman" w:eastAsia="Times New Roman" w:hAnsi="Times New Roman"/>
      <w:b/>
      <w:sz w:val="26"/>
      <w:szCs w:val="20"/>
      <w:lang w:val="es-ES_tradnl" w:eastAsia="es-ES"/>
    </w:rPr>
  </w:style>
  <w:style w:type="paragraph" w:styleId="Textosinformato">
    <w:name w:val="Plain Text"/>
    <w:basedOn w:val="Normal"/>
    <w:link w:val="TextosinformatoCar"/>
    <w:uiPriority w:val="99"/>
    <w:unhideWhenUsed/>
    <w:rsid w:val="00EB61F9"/>
    <w:pPr>
      <w:spacing w:after="0" w:line="240" w:lineRule="auto"/>
    </w:pPr>
    <w:rPr>
      <w:rFonts w:ascii="Consolas" w:hAnsi="Consolas"/>
      <w:sz w:val="21"/>
      <w:szCs w:val="21"/>
      <w:lang w:val="x-none"/>
    </w:rPr>
  </w:style>
  <w:style w:type="character" w:customStyle="1" w:styleId="TextosinformatoCar">
    <w:name w:val="Texto sin formato Car"/>
    <w:basedOn w:val="Fuentedeprrafopredeter"/>
    <w:link w:val="Textosinformato"/>
    <w:uiPriority w:val="99"/>
    <w:rsid w:val="00EB61F9"/>
    <w:rPr>
      <w:rFonts w:ascii="Consolas" w:eastAsia="Calibri" w:hAnsi="Consolas"/>
      <w:sz w:val="21"/>
      <w:szCs w:val="21"/>
      <w:lang w:val="x-none" w:eastAsia="en-US"/>
    </w:rPr>
  </w:style>
  <w:style w:type="paragraph" w:customStyle="1" w:styleId="textoindependiente310">
    <w:name w:val="textoindependiente31"/>
    <w:basedOn w:val="Normal"/>
    <w:rsid w:val="00EB61F9"/>
    <w:pPr>
      <w:spacing w:after="0" w:line="240" w:lineRule="auto"/>
      <w:jc w:val="both"/>
    </w:pPr>
    <w:rPr>
      <w:rFonts w:ascii="Arial" w:hAnsi="Arial" w:cs="Arial"/>
      <w:b/>
      <w:bCs/>
      <w:lang w:eastAsia="es-CO"/>
    </w:rPr>
  </w:style>
  <w:style w:type="paragraph" w:styleId="TtuloTDC">
    <w:name w:val="TOC Heading"/>
    <w:basedOn w:val="Ttulo1"/>
    <w:next w:val="Normal"/>
    <w:uiPriority w:val="39"/>
    <w:semiHidden/>
    <w:unhideWhenUsed/>
    <w:qFormat/>
    <w:rsid w:val="00EB61F9"/>
    <w:pPr>
      <w:keepLines/>
      <w:spacing w:before="480" w:after="0"/>
      <w:outlineLvl w:val="9"/>
    </w:pPr>
    <w:rPr>
      <w:color w:val="365F91"/>
      <w:kern w:val="0"/>
      <w:sz w:val="28"/>
      <w:szCs w:val="28"/>
      <w:lang w:val="es-ES" w:eastAsia="x-none"/>
    </w:rPr>
  </w:style>
  <w:style w:type="paragraph" w:styleId="TDC3">
    <w:name w:val="toc 3"/>
    <w:basedOn w:val="Normal"/>
    <w:next w:val="Normal"/>
    <w:autoRedefine/>
    <w:uiPriority w:val="39"/>
    <w:qFormat/>
    <w:rsid w:val="00EB61F9"/>
    <w:pPr>
      <w:spacing w:after="0" w:line="240" w:lineRule="auto"/>
      <w:ind w:left="480"/>
    </w:pPr>
    <w:rPr>
      <w:rFonts w:ascii="Times New Roman" w:eastAsia="Times New Roman" w:hAnsi="Times New Roman"/>
      <w:sz w:val="24"/>
      <w:szCs w:val="24"/>
      <w:lang w:val="es-ES" w:eastAsia="es-ES"/>
    </w:rPr>
  </w:style>
  <w:style w:type="paragraph" w:styleId="TDC2">
    <w:name w:val="toc 2"/>
    <w:basedOn w:val="Normal"/>
    <w:next w:val="Normal"/>
    <w:autoRedefine/>
    <w:uiPriority w:val="39"/>
    <w:qFormat/>
    <w:rsid w:val="00EB61F9"/>
    <w:pPr>
      <w:spacing w:after="0" w:line="240" w:lineRule="auto"/>
      <w:ind w:left="240"/>
    </w:pPr>
    <w:rPr>
      <w:rFonts w:ascii="Times New Roman" w:eastAsia="Times New Roman" w:hAnsi="Times New Roman"/>
      <w:sz w:val="24"/>
      <w:szCs w:val="24"/>
      <w:lang w:val="es-ES" w:eastAsia="es-ES"/>
    </w:rPr>
  </w:style>
  <w:style w:type="character" w:customStyle="1" w:styleId="textonavy10">
    <w:name w:val="texto_navy1"/>
    <w:rsid w:val="00EB61F9"/>
    <w:rPr>
      <w:color w:val="000080"/>
    </w:rPr>
  </w:style>
  <w:style w:type="table" w:customStyle="1" w:styleId="Tablaconcuadrcula2">
    <w:name w:val="Tabla con cuadrícula2"/>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EB61F9"/>
    <w:rPr>
      <w:rFonts w:ascii="Calibri" w:eastAsia="Calibri" w:hAnsi="Calibri"/>
      <w:sz w:val="22"/>
      <w:szCs w:val="22"/>
      <w:lang w:eastAsia="en-US"/>
    </w:rPr>
  </w:style>
  <w:style w:type="paragraph" w:customStyle="1" w:styleId="Arialsinespacio">
    <w:name w:val="Arial sin espacio"/>
    <w:basedOn w:val="Sinespaciado"/>
    <w:link w:val="ArialsinespacioCar"/>
    <w:qFormat/>
    <w:rsid w:val="00EB61F9"/>
    <w:rPr>
      <w:rFonts w:ascii="Arial" w:eastAsia="Times New Roman" w:hAnsi="Arial"/>
      <w:sz w:val="20"/>
      <w:szCs w:val="20"/>
      <w:lang w:eastAsia="x-none"/>
    </w:rPr>
  </w:style>
  <w:style w:type="character" w:customStyle="1" w:styleId="ArialsinespacioCar">
    <w:name w:val="Arial sin espacio Car"/>
    <w:link w:val="Arialsinespacio"/>
    <w:rsid w:val="00EB61F9"/>
    <w:rPr>
      <w:rFonts w:ascii="Arial" w:hAnsi="Arial"/>
      <w:lang w:eastAsia="x-none"/>
    </w:rPr>
  </w:style>
  <w:style w:type="numbering" w:customStyle="1" w:styleId="Sinlista1">
    <w:name w:val="Sin lista1"/>
    <w:next w:val="Sinlista"/>
    <w:uiPriority w:val="99"/>
    <w:semiHidden/>
    <w:unhideWhenUsed/>
    <w:rsid w:val="00EB61F9"/>
  </w:style>
  <w:style w:type="paragraph" w:customStyle="1" w:styleId="toa">
    <w:name w:val="toa"/>
    <w:basedOn w:val="Normal"/>
    <w:rsid w:val="00EB61F9"/>
    <w:pPr>
      <w:spacing w:after="0" w:line="240" w:lineRule="auto"/>
    </w:pPr>
    <w:rPr>
      <w:rFonts w:ascii="Courier New" w:eastAsia="Times New Roman" w:hAnsi="Courier New" w:cs="Courier New"/>
      <w:sz w:val="20"/>
      <w:szCs w:val="20"/>
      <w:lang w:eastAsia="es-ES"/>
    </w:rPr>
  </w:style>
  <w:style w:type="paragraph" w:customStyle="1" w:styleId="CM57">
    <w:name w:val="CM57"/>
    <w:basedOn w:val="Default"/>
    <w:next w:val="Default"/>
    <w:uiPriority w:val="99"/>
    <w:rsid w:val="00EB61F9"/>
    <w:rPr>
      <w:rFonts w:eastAsia="Calibri"/>
      <w:color w:val="auto"/>
      <w:lang w:eastAsia="en-US"/>
    </w:rPr>
  </w:style>
  <w:style w:type="numbering" w:customStyle="1" w:styleId="Sinlista2">
    <w:name w:val="Sin lista2"/>
    <w:next w:val="Sinlista"/>
    <w:semiHidden/>
    <w:unhideWhenUsed/>
    <w:rsid w:val="00EB61F9"/>
  </w:style>
  <w:style w:type="table" w:customStyle="1" w:styleId="Tablaconcuadrcula1">
    <w:name w:val="Tabla con cuadrícula1"/>
    <w:basedOn w:val="Tablanormal"/>
    <w:next w:val="Tablaconcuadrcula"/>
    <w:rsid w:val="00EB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EB61F9"/>
    <w:pPr>
      <w:spacing w:after="0" w:line="240" w:lineRule="auto"/>
      <w:ind w:left="283" w:hanging="283"/>
      <w:contextualSpacing/>
    </w:pPr>
    <w:rPr>
      <w:rFonts w:ascii="Times New Roman" w:eastAsia="Times New Roman" w:hAnsi="Times New Roman"/>
      <w:sz w:val="24"/>
      <w:szCs w:val="24"/>
      <w:lang w:val="es-ES" w:eastAsia="es-ES"/>
    </w:rPr>
  </w:style>
  <w:style w:type="paragraph" w:styleId="Lista2">
    <w:name w:val="List 2"/>
    <w:basedOn w:val="Normal"/>
    <w:rsid w:val="00EB61F9"/>
    <w:pPr>
      <w:spacing w:after="0" w:line="240" w:lineRule="auto"/>
      <w:ind w:left="566" w:hanging="283"/>
      <w:contextualSpacing/>
    </w:pPr>
    <w:rPr>
      <w:rFonts w:ascii="Times New Roman" w:eastAsia="Times New Roman" w:hAnsi="Times New Roman"/>
      <w:sz w:val="24"/>
      <w:szCs w:val="24"/>
      <w:lang w:val="es-ES" w:eastAsia="es-ES"/>
    </w:rPr>
  </w:style>
  <w:style w:type="paragraph" w:styleId="Lista3">
    <w:name w:val="List 3"/>
    <w:basedOn w:val="Normal"/>
    <w:rsid w:val="00EB61F9"/>
    <w:pPr>
      <w:spacing w:after="0" w:line="240" w:lineRule="auto"/>
      <w:ind w:left="849" w:hanging="283"/>
      <w:contextualSpacing/>
    </w:pPr>
    <w:rPr>
      <w:rFonts w:ascii="Times New Roman" w:eastAsia="Times New Roman" w:hAnsi="Times New Roman"/>
      <w:sz w:val="24"/>
      <w:szCs w:val="24"/>
      <w:lang w:val="es-ES" w:eastAsia="es-ES"/>
    </w:rPr>
  </w:style>
  <w:style w:type="paragraph" w:styleId="Lista4">
    <w:name w:val="List 4"/>
    <w:basedOn w:val="Normal"/>
    <w:rsid w:val="00EB61F9"/>
    <w:pPr>
      <w:spacing w:after="0" w:line="240" w:lineRule="auto"/>
      <w:ind w:left="1132" w:hanging="283"/>
      <w:contextualSpacing/>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EB61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ES" w:eastAsia="es-ES"/>
    </w:rPr>
  </w:style>
  <w:style w:type="character" w:customStyle="1" w:styleId="EncabezadodemensajeCar">
    <w:name w:val="Encabezado de mensaje Car"/>
    <w:basedOn w:val="Fuentedeprrafopredeter"/>
    <w:link w:val="Encabezadodemensaje"/>
    <w:rsid w:val="00EB61F9"/>
    <w:rPr>
      <w:rFonts w:ascii="Cambria" w:hAnsi="Cambria"/>
      <w:sz w:val="24"/>
      <w:szCs w:val="24"/>
      <w:shd w:val="pct20" w:color="auto" w:fill="auto"/>
      <w:lang w:val="es-ES" w:eastAsia="es-ES"/>
    </w:rPr>
  </w:style>
  <w:style w:type="paragraph" w:styleId="Saludo">
    <w:name w:val="Salutation"/>
    <w:basedOn w:val="Normal"/>
    <w:next w:val="Normal"/>
    <w:link w:val="SaludoCar"/>
    <w:rsid w:val="00EB61F9"/>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EB61F9"/>
    <w:rPr>
      <w:sz w:val="24"/>
      <w:szCs w:val="24"/>
      <w:lang w:val="es-ES" w:eastAsia="es-ES"/>
    </w:rPr>
  </w:style>
  <w:style w:type="paragraph" w:styleId="Cierre">
    <w:name w:val="Closing"/>
    <w:basedOn w:val="Normal"/>
    <w:link w:val="CierreCar"/>
    <w:rsid w:val="00EB61F9"/>
    <w:pPr>
      <w:spacing w:after="0" w:line="240" w:lineRule="auto"/>
      <w:ind w:left="4252"/>
    </w:pPr>
    <w:rPr>
      <w:rFonts w:ascii="Times New Roman" w:eastAsia="Times New Roman" w:hAnsi="Times New Roman"/>
      <w:sz w:val="24"/>
      <w:szCs w:val="24"/>
      <w:lang w:val="es-ES" w:eastAsia="es-ES"/>
    </w:rPr>
  </w:style>
  <w:style w:type="character" w:customStyle="1" w:styleId="CierreCar">
    <w:name w:val="Cierre Car"/>
    <w:basedOn w:val="Fuentedeprrafopredeter"/>
    <w:link w:val="Cierre"/>
    <w:rsid w:val="00EB61F9"/>
    <w:rPr>
      <w:sz w:val="24"/>
      <w:szCs w:val="24"/>
      <w:lang w:val="es-ES" w:eastAsia="es-ES"/>
    </w:rPr>
  </w:style>
  <w:style w:type="paragraph" w:styleId="Listaconvietas2">
    <w:name w:val="List Bullet 2"/>
    <w:basedOn w:val="Normal"/>
    <w:rsid w:val="00EB61F9"/>
    <w:pPr>
      <w:numPr>
        <w:numId w:val="28"/>
      </w:numPr>
      <w:spacing w:after="0" w:line="240" w:lineRule="auto"/>
      <w:contextualSpacing/>
    </w:pPr>
    <w:rPr>
      <w:rFonts w:ascii="Times New Roman" w:eastAsia="Times New Roman" w:hAnsi="Times New Roman"/>
      <w:sz w:val="24"/>
      <w:szCs w:val="24"/>
      <w:lang w:val="es-ES" w:eastAsia="es-ES"/>
    </w:rPr>
  </w:style>
  <w:style w:type="paragraph" w:styleId="Listaconvietas4">
    <w:name w:val="List Bullet 4"/>
    <w:basedOn w:val="Normal"/>
    <w:rsid w:val="00EB61F9"/>
    <w:pPr>
      <w:numPr>
        <w:numId w:val="29"/>
      </w:numPr>
      <w:spacing w:after="0" w:line="240" w:lineRule="auto"/>
      <w:contextualSpacing/>
    </w:pPr>
    <w:rPr>
      <w:rFonts w:ascii="Times New Roman" w:eastAsia="Times New Roman" w:hAnsi="Times New Roman"/>
      <w:sz w:val="24"/>
      <w:szCs w:val="24"/>
      <w:lang w:val="es-ES" w:eastAsia="es-ES"/>
    </w:rPr>
  </w:style>
  <w:style w:type="paragraph" w:styleId="Listaconvietas5">
    <w:name w:val="List Bullet 5"/>
    <w:basedOn w:val="Normal"/>
    <w:rsid w:val="00EB61F9"/>
    <w:pPr>
      <w:numPr>
        <w:numId w:val="30"/>
      </w:numPr>
      <w:spacing w:after="0" w:line="240" w:lineRule="auto"/>
      <w:contextualSpacing/>
    </w:pPr>
    <w:rPr>
      <w:rFonts w:ascii="Times New Roman" w:eastAsia="Times New Roman" w:hAnsi="Times New Roman"/>
      <w:sz w:val="24"/>
      <w:szCs w:val="24"/>
      <w:lang w:val="es-ES" w:eastAsia="es-ES"/>
    </w:rPr>
  </w:style>
  <w:style w:type="paragraph" w:customStyle="1" w:styleId="ListaCC">
    <w:name w:val="Lista CC."/>
    <w:basedOn w:val="Normal"/>
    <w:rsid w:val="00EB61F9"/>
    <w:pPr>
      <w:spacing w:after="0" w:line="240" w:lineRule="auto"/>
    </w:pPr>
    <w:rPr>
      <w:rFonts w:ascii="Times New Roman" w:eastAsia="Times New Roman" w:hAnsi="Times New Roman"/>
      <w:sz w:val="24"/>
      <w:szCs w:val="24"/>
      <w:lang w:val="es-ES" w:eastAsia="es-ES"/>
    </w:rPr>
  </w:style>
  <w:style w:type="paragraph" w:styleId="Continuarlista2">
    <w:name w:val="List Continue 2"/>
    <w:basedOn w:val="Normal"/>
    <w:rsid w:val="00EB61F9"/>
    <w:pPr>
      <w:spacing w:after="120" w:line="240" w:lineRule="auto"/>
      <w:ind w:left="566"/>
      <w:contextualSpacing/>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EB61F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EB61F9"/>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EB61F9"/>
    <w:rPr>
      <w:rFonts w:ascii="Calibri" w:eastAsia="Calibri" w:hAnsi="Calibri"/>
      <w:sz w:val="24"/>
      <w:szCs w:val="24"/>
      <w:lang w:val="es-ES" w:eastAsia="es-ES"/>
    </w:rPr>
  </w:style>
  <w:style w:type="paragraph" w:styleId="Textoindependienteprimerasangra2">
    <w:name w:val="Body Text First Indent 2"/>
    <w:basedOn w:val="Sangradetextonormal"/>
    <w:link w:val="Textoindependienteprimerasangra2Car"/>
    <w:rsid w:val="00EB61F9"/>
    <w:pPr>
      <w:spacing w:after="120"/>
      <w:ind w:left="283" w:firstLine="210"/>
      <w:jc w:val="left"/>
    </w:pPr>
    <w:rPr>
      <w:rFonts w:ascii="Times New Roman" w:hAnsi="Times New Roman"/>
      <w:color w:val="auto"/>
      <w:sz w:val="24"/>
      <w:lang w:val="es-ES" w:eastAsia="es-ES"/>
    </w:rPr>
  </w:style>
  <w:style w:type="character" w:customStyle="1" w:styleId="Textoindependienteprimerasangra2Car">
    <w:name w:val="Texto independiente primera sangría 2 Car"/>
    <w:basedOn w:val="SangradetextonormalCar"/>
    <w:link w:val="Textoindependienteprimerasangra2"/>
    <w:rsid w:val="00EB61F9"/>
    <w:rPr>
      <w:rFonts w:ascii="Arial" w:hAnsi="Arial"/>
      <w:color w:val="FF0000"/>
      <w:sz w:val="24"/>
      <w:szCs w:val="24"/>
      <w:lang w:val="es-ES" w:eastAsia="es-ES"/>
    </w:rPr>
  </w:style>
  <w:style w:type="character" w:customStyle="1" w:styleId="DefaultCar">
    <w:name w:val="Default Car"/>
    <w:link w:val="Default"/>
    <w:rsid w:val="00EB61F9"/>
    <w:rPr>
      <w:rFonts w:ascii="Arial" w:hAnsi="Arial" w:cs="Arial"/>
      <w:color w:val="000000"/>
      <w:sz w:val="24"/>
      <w:szCs w:val="24"/>
      <w:lang w:val="es-ES" w:eastAsia="es-ES"/>
    </w:rPr>
  </w:style>
  <w:style w:type="character" w:customStyle="1" w:styleId="TitleChar1">
    <w:name w:val="Title Char1"/>
    <w:uiPriority w:val="99"/>
    <w:locked/>
    <w:rsid w:val="00EB61F9"/>
    <w:rPr>
      <w:rFonts w:ascii="Verdana" w:hAnsi="Verdana"/>
      <w:b/>
      <w:sz w:val="28"/>
      <w:lang w:val="es-ES_tradnl" w:eastAsia="es-ES"/>
    </w:rPr>
  </w:style>
  <w:style w:type="paragraph" w:customStyle="1" w:styleId="3">
    <w:name w:val="3"/>
    <w:basedOn w:val="Normal"/>
    <w:next w:val="Ttulo"/>
    <w:link w:val="TtuloCar"/>
    <w:uiPriority w:val="99"/>
    <w:qFormat/>
    <w:rsid w:val="00EB61F9"/>
    <w:pPr>
      <w:tabs>
        <w:tab w:val="left" w:pos="900"/>
      </w:tabs>
      <w:spacing w:after="0" w:line="240" w:lineRule="auto"/>
      <w:ind w:right="51"/>
      <w:jc w:val="center"/>
    </w:pPr>
    <w:rPr>
      <w:rFonts w:asciiTheme="majorHAnsi" w:eastAsiaTheme="majorEastAsia" w:hAnsiTheme="majorHAnsi" w:cstheme="majorBidi"/>
      <w:spacing w:val="-10"/>
      <w:kern w:val="28"/>
      <w:sz w:val="56"/>
      <w:szCs w:val="56"/>
    </w:rPr>
  </w:style>
  <w:style w:type="paragraph" w:customStyle="1" w:styleId="Ttulos1">
    <w:name w:val="Títulos 1"/>
    <w:basedOn w:val="Normal"/>
    <w:rsid w:val="00EB61F9"/>
    <w:pPr>
      <w:numPr>
        <w:numId w:val="31"/>
      </w:numPr>
      <w:spacing w:after="0" w:line="240" w:lineRule="auto"/>
      <w:jc w:val="both"/>
    </w:pPr>
    <w:rPr>
      <w:rFonts w:ascii="Arial" w:eastAsia="Times New Roman" w:hAnsi="Arial" w:cs="Arial"/>
      <w:b/>
      <w:bCs/>
      <w:lang w:val="es-ES" w:eastAsia="es-ES"/>
    </w:rPr>
  </w:style>
  <w:style w:type="paragraph" w:customStyle="1" w:styleId="Anap">
    <w:name w:val="Anap"/>
    <w:basedOn w:val="Normal"/>
    <w:rsid w:val="00EB61F9"/>
    <w:pPr>
      <w:spacing w:after="0" w:line="480" w:lineRule="auto"/>
      <w:jc w:val="both"/>
    </w:pPr>
    <w:rPr>
      <w:rFonts w:ascii="Book Antiqua" w:eastAsia="Times New Roman" w:hAnsi="Book Antiqua"/>
      <w:sz w:val="24"/>
      <w:szCs w:val="20"/>
      <w:lang w:val="es-ES_tradnl" w:eastAsia="es-ES"/>
    </w:rPr>
  </w:style>
  <w:style w:type="paragraph" w:customStyle="1" w:styleId="Textoindependiente24">
    <w:name w:val="Texto independiente 24"/>
    <w:basedOn w:val="Normal"/>
    <w:rsid w:val="00EB61F9"/>
    <w:pPr>
      <w:widowControl w:val="0"/>
      <w:spacing w:after="0" w:line="240" w:lineRule="auto"/>
      <w:jc w:val="both"/>
    </w:pPr>
    <w:rPr>
      <w:rFonts w:ascii="Arial" w:eastAsia="Times New Roman" w:hAnsi="Arial"/>
      <w:szCs w:val="20"/>
      <w:lang w:eastAsia="es-ES"/>
    </w:rPr>
  </w:style>
  <w:style w:type="paragraph" w:customStyle="1" w:styleId="Textoindependiente34">
    <w:name w:val="Texto independiente 34"/>
    <w:basedOn w:val="Normal"/>
    <w:rsid w:val="00EB61F9"/>
    <w:pPr>
      <w:spacing w:after="0" w:line="240" w:lineRule="auto"/>
      <w:ind w:right="6"/>
      <w:jc w:val="both"/>
    </w:pPr>
    <w:rPr>
      <w:rFonts w:ascii="Times New Roman" w:eastAsia="Times New Roman" w:hAnsi="Times New Roman"/>
      <w:b/>
      <w:sz w:val="26"/>
      <w:szCs w:val="20"/>
      <w:lang w:val="es-ES_tradnl" w:eastAsia="es-ES"/>
    </w:rPr>
  </w:style>
  <w:style w:type="paragraph" w:customStyle="1" w:styleId="Texto1">
    <w:name w:val="Texto 1"/>
    <w:basedOn w:val="Normal"/>
    <w:rsid w:val="00EB61F9"/>
    <w:pPr>
      <w:spacing w:after="0" w:line="240" w:lineRule="auto"/>
      <w:jc w:val="both"/>
    </w:pPr>
    <w:rPr>
      <w:rFonts w:ascii="Arial" w:eastAsia="Times New Roman" w:hAnsi="Arial" w:cs="Arial"/>
      <w:lang w:val="es-ES" w:eastAsia="es-ES"/>
    </w:rPr>
  </w:style>
  <w:style w:type="character" w:customStyle="1" w:styleId="Ttulo3Car1">
    <w:name w:val="Título 3 Car1"/>
    <w:aliases w:val="1.1.1Título 3 Car1,Edgar 3 Car1"/>
    <w:semiHidden/>
    <w:rsid w:val="00EB61F9"/>
    <w:rPr>
      <w:rFonts w:ascii="Cambria" w:eastAsia="Times New Roman" w:hAnsi="Cambria" w:cs="Times New Roman"/>
      <w:color w:val="243F60"/>
      <w:sz w:val="24"/>
      <w:szCs w:val="24"/>
      <w:lang w:val="es-ES" w:eastAsia="es-ES"/>
    </w:rPr>
  </w:style>
  <w:style w:type="character" w:customStyle="1" w:styleId="Ttulo4Car1">
    <w:name w:val="Título 4 Car1"/>
    <w:aliases w:val="Edgar 4 Car1"/>
    <w:semiHidden/>
    <w:rsid w:val="00EB61F9"/>
    <w:rPr>
      <w:rFonts w:ascii="Cambria" w:eastAsia="Times New Roman" w:hAnsi="Cambria" w:cs="Times New Roman"/>
      <w:i/>
      <w:iCs/>
      <w:color w:val="365F91"/>
      <w:lang w:val="es-ES" w:eastAsia="es-ES"/>
    </w:rPr>
  </w:style>
  <w:style w:type="character" w:customStyle="1" w:styleId="TextonotapieCar1">
    <w:name w:val="Texto nota pie Car1"/>
    <w:aliases w:val="ft Car2,Footnote Text Char Char Car1,Footnote Text1 Char Car1,Footnote Text Char Char Char Char Car1,Texto nota pie2 Car1,ft1 Car1,ft Car Car Car1 Car1,Texto nota pie Car2 Car1,ft Car Car2 Car1,ft Car Car1,ft Car Car Car Car1"/>
    <w:uiPriority w:val="99"/>
    <w:semiHidden/>
    <w:rsid w:val="00EB61F9"/>
    <w:rPr>
      <w:rFonts w:ascii="Times New Roman" w:eastAsia="Times New Roman" w:hAnsi="Times New Roman" w:cs="Times New Roman"/>
      <w:sz w:val="20"/>
      <w:szCs w:val="20"/>
      <w:lang w:eastAsia="es-ES"/>
    </w:rPr>
  </w:style>
  <w:style w:type="character" w:customStyle="1" w:styleId="EncabezadoCar1">
    <w:name w:val="Encabezado Car1"/>
    <w:aliases w:val="encabezado Car1"/>
    <w:uiPriority w:val="99"/>
    <w:semiHidden/>
    <w:rsid w:val="00EB61F9"/>
    <w:rPr>
      <w:rFonts w:ascii="Times New Roman" w:eastAsia="Times New Roman" w:hAnsi="Times New Roman" w:cs="Times New Roman"/>
      <w:sz w:val="20"/>
      <w:szCs w:val="20"/>
      <w:lang w:eastAsia="es-ES"/>
    </w:rPr>
  </w:style>
  <w:style w:type="numbering" w:customStyle="1" w:styleId="1111112">
    <w:name w:val="1 / 1.1 / 1.1.12"/>
    <w:basedOn w:val="Sinlista"/>
    <w:next w:val="111111"/>
    <w:rsid w:val="00EB61F9"/>
    <w:pPr>
      <w:numPr>
        <w:numId w:val="27"/>
      </w:numPr>
    </w:pPr>
  </w:style>
  <w:style w:type="numbering" w:styleId="111111">
    <w:name w:val="Outline List 2"/>
    <w:basedOn w:val="Sinlista"/>
    <w:uiPriority w:val="99"/>
    <w:unhideWhenUsed/>
    <w:rsid w:val="00EB61F9"/>
    <w:pPr>
      <w:numPr>
        <w:numId w:val="32"/>
      </w:numPr>
    </w:pPr>
  </w:style>
  <w:style w:type="paragraph" w:customStyle="1" w:styleId="xmsonormal">
    <w:name w:val="x_msonormal"/>
    <w:basedOn w:val="Normal"/>
    <w:rsid w:val="00EB61F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B61F9"/>
    <w:rPr>
      <w:color w:val="605E5C"/>
      <w:shd w:val="clear" w:color="auto" w:fill="E1DFDD"/>
    </w:rPr>
  </w:style>
  <w:style w:type="table" w:customStyle="1" w:styleId="Tabladecuadrcula1clara-nfasis12">
    <w:name w:val="Tabla de cuadrícula 1 clara - Énfasis 12"/>
    <w:basedOn w:val="Tablanormal"/>
    <w:uiPriority w:val="46"/>
    <w:rsid w:val="00EB61F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EB61F9"/>
  </w:style>
  <w:style w:type="character" w:customStyle="1" w:styleId="eop">
    <w:name w:val="eop"/>
    <w:basedOn w:val="Fuentedeprrafopredeter"/>
    <w:rsid w:val="00EB61F9"/>
  </w:style>
  <w:style w:type="paragraph" w:customStyle="1" w:styleId="xmsolistparagraph">
    <w:name w:val="x_msolistparagraph"/>
    <w:basedOn w:val="Normal"/>
    <w:rsid w:val="00EB61F9"/>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Tablaconcuadrcula5">
    <w:name w:val="Tabla con cuadrícula5"/>
    <w:basedOn w:val="Tablanormal"/>
    <w:next w:val="Tablaconcuadrcula"/>
    <w:uiPriority w:val="59"/>
    <w:rsid w:val="00EB6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B6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B6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0">
    <w:name w:val="textoindependiente"/>
    <w:basedOn w:val="Normal"/>
    <w:uiPriority w:val="99"/>
    <w:rsid w:val="00EB61F9"/>
    <w:pPr>
      <w:spacing w:after="120" w:line="240" w:lineRule="auto"/>
      <w:jc w:val="both"/>
    </w:pPr>
    <w:rPr>
      <w:rFonts w:ascii="Arial" w:eastAsia="Times New Roman" w:hAnsi="Arial" w:cs="Arial"/>
      <w:spacing w:val="-2"/>
      <w:sz w:val="24"/>
      <w:szCs w:val="24"/>
      <w:lang w:eastAsia="es-ES"/>
    </w:rPr>
  </w:style>
  <w:style w:type="numbering" w:customStyle="1" w:styleId="1111111">
    <w:name w:val="1 / 1.1 / 1.1.11"/>
    <w:basedOn w:val="Sinlista"/>
    <w:next w:val="111111"/>
    <w:rsid w:val="00EB61F9"/>
    <w:pPr>
      <w:numPr>
        <w:numId w:val="44"/>
      </w:numPr>
    </w:pPr>
  </w:style>
  <w:style w:type="character" w:customStyle="1" w:styleId="iaj">
    <w:name w:val="i_aj"/>
    <w:rsid w:val="00EB61F9"/>
  </w:style>
  <w:style w:type="paragraph" w:customStyle="1" w:styleId="Pa6">
    <w:name w:val="Pa6"/>
    <w:basedOn w:val="Default"/>
    <w:next w:val="Default"/>
    <w:uiPriority w:val="99"/>
    <w:rsid w:val="00EB61F9"/>
    <w:pPr>
      <w:spacing w:line="241" w:lineRule="atLeast"/>
    </w:pPr>
    <w:rPr>
      <w:rFonts w:ascii="HelveticaNeueLT Pro 45 Lt" w:hAnsi="HelveticaNeueLT Pro 45 Lt" w:cs="Times New Roman"/>
      <w:color w:val="auto"/>
      <w:lang w:val="es-CO" w:eastAsia="es-CO"/>
    </w:rPr>
  </w:style>
  <w:style w:type="character" w:customStyle="1" w:styleId="SubttuloCar1">
    <w:name w:val="Subtítulo Car1"/>
    <w:uiPriority w:val="99"/>
    <w:locked/>
    <w:rsid w:val="00EB61F9"/>
    <w:rPr>
      <w:rFonts w:ascii="Times New Roman" w:eastAsia="Times New Roman" w:hAnsi="Times New Roman" w:cs="Times New Roman"/>
      <w:b/>
      <w:bCs/>
      <w:sz w:val="24"/>
      <w:szCs w:val="24"/>
      <w:lang w:eastAsia="es-ES"/>
    </w:rPr>
  </w:style>
  <w:style w:type="paragraph" w:customStyle="1" w:styleId="Cuadrculamedia1-nfasis21">
    <w:name w:val="Cuadrícula media 1 - Énfasis 21"/>
    <w:basedOn w:val="Normal"/>
    <w:link w:val="Cuadrculamedia1-nfasis2Car"/>
    <w:uiPriority w:val="34"/>
    <w:qFormat/>
    <w:rsid w:val="00EB61F9"/>
    <w:pPr>
      <w:spacing w:after="0" w:line="240" w:lineRule="auto"/>
      <w:ind w:left="708"/>
    </w:pPr>
    <w:rPr>
      <w:rFonts w:ascii="Times New Roman" w:eastAsia="Times New Roman" w:hAnsi="Times New Roman"/>
      <w:sz w:val="20"/>
      <w:szCs w:val="20"/>
      <w:lang w:val="es-ES" w:eastAsia="es-ES"/>
    </w:rPr>
  </w:style>
  <w:style w:type="character" w:customStyle="1" w:styleId="Cuadrculamedia1-nfasis2Car">
    <w:name w:val="Cuadrícula media 1 - Énfasis 2 Car"/>
    <w:link w:val="Cuadrculamedia1-nfasis21"/>
    <w:uiPriority w:val="34"/>
    <w:locked/>
    <w:rsid w:val="00EB61F9"/>
    <w:rPr>
      <w:lang w:val="es-ES" w:eastAsia="es-ES"/>
    </w:rPr>
  </w:style>
  <w:style w:type="character" w:customStyle="1" w:styleId="Cuadrculamedia2-nfasis1Car">
    <w:name w:val="Cuadrícula media 2 - Énfasis 1 Car"/>
    <w:link w:val="Cuadrculamedia2-nfasis1"/>
    <w:uiPriority w:val="99"/>
    <w:rsid w:val="00EB61F9"/>
    <w:rPr>
      <w:lang w:val="es-ES" w:eastAsia="es-ES"/>
    </w:rPr>
  </w:style>
  <w:style w:type="table" w:styleId="Cuadrculamedia2-nfasis1">
    <w:name w:val="Medium Grid 2 Accent 1"/>
    <w:basedOn w:val="Tablanormal"/>
    <w:link w:val="Cuadrculamedia2-nfasis1Car"/>
    <w:uiPriority w:val="99"/>
    <w:rsid w:val="00EB61F9"/>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8">
    <w:name w:val="8"/>
    <w:basedOn w:val="Tablanormal"/>
    <w:rsid w:val="00EB61F9"/>
    <w:rPr>
      <w:lang w:val="es-ES"/>
    </w:rPr>
    <w:tblPr>
      <w:tblStyleRowBandSize w:val="1"/>
      <w:tblStyleColBandSize w:val="1"/>
      <w:tblCellMar>
        <w:left w:w="115" w:type="dxa"/>
        <w:right w:w="115" w:type="dxa"/>
      </w:tblCellMar>
    </w:tblPr>
  </w:style>
  <w:style w:type="table" w:customStyle="1" w:styleId="TableNormal1">
    <w:name w:val="Table Normal1"/>
    <w:uiPriority w:val="2"/>
    <w:qFormat/>
    <w:rsid w:val="00EB61F9"/>
    <w:rPr>
      <w:lang w:val="es-ES"/>
    </w:rPr>
    <w:tblPr>
      <w:tblCellMar>
        <w:top w:w="0" w:type="dxa"/>
        <w:left w:w="0" w:type="dxa"/>
        <w:bottom w:w="0" w:type="dxa"/>
        <w:right w:w="0" w:type="dxa"/>
      </w:tblCellMar>
    </w:tblPr>
  </w:style>
  <w:style w:type="character" w:customStyle="1" w:styleId="contextualspellingandgrammarerror">
    <w:name w:val="contextualspellingandgrammarerror"/>
    <w:rsid w:val="00EB61F9"/>
  </w:style>
  <w:style w:type="character" w:customStyle="1" w:styleId="NormalWebCar">
    <w:name w:val="Normal (Web) Car"/>
    <w:aliases w:val="Normal (Web) Car Car Car1,Normal (Web) Car Car Car Car,Normal (Web) Car Car Car Car Car Car Car,Normal (Web) Car Car Car Car Car Car Car Car Car Car,Car Car Car Car Car Car Car Car Car Car Car"/>
    <w:link w:val="NormalWeb"/>
    <w:uiPriority w:val="99"/>
    <w:rsid w:val="00EB61F9"/>
    <w:rPr>
      <w:sz w:val="24"/>
      <w:szCs w:val="24"/>
    </w:rPr>
  </w:style>
  <w:style w:type="paragraph" w:customStyle="1" w:styleId="Textoindependiente25">
    <w:name w:val="Texto independiente 25"/>
    <w:basedOn w:val="Normal"/>
    <w:rsid w:val="00EB61F9"/>
    <w:pPr>
      <w:widowControl w:val="0"/>
      <w:spacing w:after="0" w:line="240" w:lineRule="auto"/>
      <w:jc w:val="both"/>
    </w:pPr>
    <w:rPr>
      <w:rFonts w:ascii="Arial" w:eastAsia="Times New Roman" w:hAnsi="Arial"/>
      <w:szCs w:val="20"/>
      <w:lang w:eastAsia="es-ES"/>
    </w:rPr>
  </w:style>
  <w:style w:type="paragraph" w:customStyle="1" w:styleId="WW-Predeterminado">
    <w:name w:val="WW-Predeterminado"/>
    <w:rsid w:val="00EB61F9"/>
    <w:pPr>
      <w:widowControl w:val="0"/>
      <w:suppressAutoHyphens/>
    </w:pPr>
    <w:rPr>
      <w:rFonts w:ascii="Verdana" w:eastAsia="Calibri" w:hAnsi="Verdana" w:cs="Verdana"/>
      <w:lang w:val="es-ES" w:eastAsia="ar-SA"/>
    </w:rPr>
  </w:style>
  <w:style w:type="paragraph" w:customStyle="1" w:styleId="MARITZA4">
    <w:name w:val="MARITZA4"/>
    <w:basedOn w:val="MARITZA3"/>
    <w:rsid w:val="00EB61F9"/>
    <w:pPr>
      <w:widowControl w:val="0"/>
      <w:suppressAutoHyphens/>
      <w:jc w:val="center"/>
    </w:pPr>
    <w:rPr>
      <w:rFonts w:ascii="Courier New" w:hAnsi="Courier New"/>
      <w:b/>
      <w:spacing w:val="-2"/>
      <w:lang w:eastAsia="en-US"/>
    </w:rPr>
  </w:style>
  <w:style w:type="character" w:styleId="Mencinsinresolver">
    <w:name w:val="Unresolved Mention"/>
    <w:basedOn w:val="Fuentedeprrafopredeter"/>
    <w:uiPriority w:val="99"/>
    <w:semiHidden/>
    <w:unhideWhenUsed/>
    <w:rsid w:val="00EB61F9"/>
    <w:rPr>
      <w:color w:val="605E5C"/>
      <w:shd w:val="clear" w:color="auto" w:fill="E1DFDD"/>
    </w:rPr>
  </w:style>
  <w:style w:type="numbering" w:customStyle="1" w:styleId="Listaactual1">
    <w:name w:val="Lista actual1"/>
    <w:uiPriority w:val="99"/>
    <w:rsid w:val="003E691A"/>
    <w:pPr>
      <w:numPr>
        <w:numId w:val="103"/>
      </w:numPr>
    </w:pPr>
  </w:style>
  <w:style w:type="numbering" w:customStyle="1" w:styleId="Listaactual2">
    <w:name w:val="Lista actual2"/>
    <w:uiPriority w:val="99"/>
    <w:rsid w:val="003E691A"/>
    <w:pPr>
      <w:numPr>
        <w:numId w:val="105"/>
      </w:numPr>
    </w:pPr>
  </w:style>
  <w:style w:type="numbering" w:customStyle="1" w:styleId="Listaactual3">
    <w:name w:val="Lista actual3"/>
    <w:uiPriority w:val="99"/>
    <w:rsid w:val="003E691A"/>
    <w:pPr>
      <w:numPr>
        <w:numId w:val="106"/>
      </w:numPr>
    </w:pPr>
  </w:style>
  <w:style w:type="numbering" w:customStyle="1" w:styleId="Listaactual4">
    <w:name w:val="Lista actual4"/>
    <w:uiPriority w:val="99"/>
    <w:rsid w:val="003E691A"/>
    <w:pPr>
      <w:numPr>
        <w:numId w:val="107"/>
      </w:numPr>
    </w:pPr>
  </w:style>
  <w:style w:type="numbering" w:customStyle="1" w:styleId="Listaactual5">
    <w:name w:val="Lista actual5"/>
    <w:uiPriority w:val="99"/>
    <w:rsid w:val="003E691A"/>
    <w:pPr>
      <w:numPr>
        <w:numId w:val="108"/>
      </w:numPr>
    </w:pPr>
  </w:style>
  <w:style w:type="numbering" w:customStyle="1" w:styleId="Listaactual6">
    <w:name w:val="Lista actual6"/>
    <w:uiPriority w:val="99"/>
    <w:rsid w:val="003E691A"/>
    <w:pPr>
      <w:numPr>
        <w:numId w:val="109"/>
      </w:numPr>
    </w:pPr>
  </w:style>
  <w:style w:type="numbering" w:customStyle="1" w:styleId="Listaactual7">
    <w:name w:val="Lista actual7"/>
    <w:uiPriority w:val="99"/>
    <w:rsid w:val="003E691A"/>
    <w:pPr>
      <w:numPr>
        <w:numId w:val="110"/>
      </w:numPr>
    </w:pPr>
  </w:style>
  <w:style w:type="numbering" w:customStyle="1" w:styleId="Listaactual8">
    <w:name w:val="Lista actual8"/>
    <w:uiPriority w:val="99"/>
    <w:rsid w:val="003E691A"/>
    <w:pPr>
      <w:numPr>
        <w:numId w:val="114"/>
      </w:numPr>
    </w:pPr>
  </w:style>
  <w:style w:type="numbering" w:customStyle="1" w:styleId="Listaactual9">
    <w:name w:val="Lista actual9"/>
    <w:uiPriority w:val="99"/>
    <w:rsid w:val="003E691A"/>
    <w:pPr>
      <w:numPr>
        <w:numId w:val="115"/>
      </w:numPr>
    </w:pPr>
  </w:style>
  <w:style w:type="paragraph" w:customStyle="1" w:styleId="Angelica12">
    <w:name w:val="Angelica 12"/>
    <w:basedOn w:val="Normal"/>
    <w:rsid w:val="003E691A"/>
    <w:pPr>
      <w:numPr>
        <w:numId w:val="119"/>
      </w:numPr>
    </w:pPr>
    <w:rPr>
      <w:rFonts w:cs="Calibri"/>
      <w:lang w:eastAsia="es-CO"/>
    </w:rPr>
  </w:style>
  <w:style w:type="paragraph" w:customStyle="1" w:styleId="TtuloII">
    <w:name w:val="Tìtulo II"/>
    <w:basedOn w:val="Ttulo2"/>
    <w:autoRedefine/>
    <w:semiHidden/>
    <w:rsid w:val="003E691A"/>
    <w:pPr>
      <w:numPr>
        <w:ilvl w:val="1"/>
        <w:numId w:val="121"/>
      </w:numPr>
      <w:spacing w:before="120" w:after="120" w:line="240" w:lineRule="auto"/>
      <w:jc w:val="both"/>
    </w:pPr>
    <w:rPr>
      <w:rFonts w:ascii="Tahoma" w:hAnsi="Tahoma"/>
      <w:i w:val="0"/>
      <w:iCs w:val="0"/>
      <w:sz w:val="22"/>
      <w:szCs w:val="20"/>
      <w:lang w:val="es-ES_tradnl" w:eastAsia="es-ES"/>
    </w:rPr>
  </w:style>
  <w:style w:type="paragraph" w:customStyle="1" w:styleId="TtuloI">
    <w:name w:val="Tìtulo I"/>
    <w:basedOn w:val="Ttulo1"/>
    <w:semiHidden/>
    <w:rsid w:val="003E691A"/>
    <w:pPr>
      <w:widowControl w:val="0"/>
      <w:numPr>
        <w:numId w:val="121"/>
      </w:numPr>
      <w:spacing w:before="0" w:after="0" w:line="240" w:lineRule="auto"/>
      <w:jc w:val="center"/>
    </w:pPr>
    <w:rPr>
      <w:rFonts w:ascii="Tahoma" w:hAnsi="Tahoma"/>
      <w:kern w:val="0"/>
      <w:sz w:val="22"/>
      <w:szCs w:val="20"/>
      <w:lang w:val="es-ES_tradnl" w:eastAsia="es-ES"/>
    </w:rPr>
  </w:style>
  <w:style w:type="paragraph" w:customStyle="1" w:styleId="TtuloIV">
    <w:name w:val="Título IV"/>
    <w:basedOn w:val="Normal"/>
    <w:autoRedefine/>
    <w:rsid w:val="003E691A"/>
    <w:pPr>
      <w:numPr>
        <w:ilvl w:val="3"/>
        <w:numId w:val="121"/>
      </w:numPr>
      <w:overflowPunct w:val="0"/>
      <w:autoSpaceDE w:val="0"/>
      <w:autoSpaceDN w:val="0"/>
      <w:adjustRightInd w:val="0"/>
      <w:spacing w:after="0" w:line="240" w:lineRule="auto"/>
      <w:ind w:left="0" w:firstLine="0"/>
      <w:jc w:val="both"/>
      <w:textAlignment w:val="baseline"/>
    </w:pPr>
    <w:rPr>
      <w:rFonts w:ascii="Tahoma" w:eastAsia="Times New Roman" w:hAnsi="Tahoma"/>
      <w:b/>
      <w:sz w:val="24"/>
      <w:szCs w:val="20"/>
      <w:lang w:eastAsia="es-ES"/>
    </w:rPr>
  </w:style>
  <w:style w:type="paragraph" w:customStyle="1" w:styleId="TtuloV">
    <w:name w:val="Título V"/>
    <w:basedOn w:val="Normal"/>
    <w:autoRedefine/>
    <w:rsid w:val="003E691A"/>
    <w:pPr>
      <w:numPr>
        <w:ilvl w:val="4"/>
        <w:numId w:val="121"/>
      </w:numPr>
      <w:overflowPunct w:val="0"/>
      <w:autoSpaceDE w:val="0"/>
      <w:autoSpaceDN w:val="0"/>
      <w:adjustRightInd w:val="0"/>
      <w:spacing w:after="0" w:line="240" w:lineRule="auto"/>
      <w:ind w:left="0" w:firstLine="0"/>
      <w:jc w:val="both"/>
      <w:textAlignment w:val="baseline"/>
    </w:pPr>
    <w:rPr>
      <w:rFonts w:ascii="Tahoma" w:eastAsia="Times New Roman" w:hAnsi="Tahoma"/>
      <w:sz w:val="24"/>
      <w:szCs w:val="20"/>
      <w:lang w:eastAsia="es-ES"/>
    </w:rPr>
  </w:style>
  <w:style w:type="paragraph" w:customStyle="1" w:styleId="TtuloVI">
    <w:name w:val="Título VI"/>
    <w:basedOn w:val="Normal"/>
    <w:autoRedefine/>
    <w:rsid w:val="003E691A"/>
    <w:pPr>
      <w:numPr>
        <w:ilvl w:val="5"/>
        <w:numId w:val="121"/>
      </w:numPr>
      <w:overflowPunct w:val="0"/>
      <w:autoSpaceDE w:val="0"/>
      <w:autoSpaceDN w:val="0"/>
      <w:adjustRightInd w:val="0"/>
      <w:spacing w:after="0" w:line="240" w:lineRule="auto"/>
      <w:ind w:left="0" w:firstLine="0"/>
      <w:jc w:val="both"/>
      <w:textAlignment w:val="baseline"/>
    </w:pPr>
    <w:rPr>
      <w:rFonts w:ascii="Tahoma" w:eastAsia="Times New Roman" w:hAnsi="Tahoma"/>
      <w:sz w:val="24"/>
      <w:szCs w:val="20"/>
      <w:lang w:eastAsia="es-ES"/>
    </w:rPr>
  </w:style>
  <w:style w:type="paragraph" w:customStyle="1" w:styleId="TtuloVII">
    <w:name w:val="Título VII"/>
    <w:basedOn w:val="Normal"/>
    <w:autoRedefine/>
    <w:rsid w:val="003E691A"/>
    <w:pPr>
      <w:numPr>
        <w:ilvl w:val="6"/>
        <w:numId w:val="121"/>
      </w:numPr>
      <w:overflowPunct w:val="0"/>
      <w:autoSpaceDE w:val="0"/>
      <w:autoSpaceDN w:val="0"/>
      <w:adjustRightInd w:val="0"/>
      <w:spacing w:after="0" w:line="240" w:lineRule="auto"/>
      <w:ind w:left="0" w:firstLine="0"/>
      <w:jc w:val="both"/>
      <w:textAlignment w:val="baseline"/>
    </w:pPr>
    <w:rPr>
      <w:rFonts w:ascii="Tahoma" w:eastAsia="Times New Roman" w:hAnsi="Tahoma"/>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5255">
      <w:bodyDiv w:val="1"/>
      <w:marLeft w:val="0"/>
      <w:marRight w:val="0"/>
      <w:marTop w:val="0"/>
      <w:marBottom w:val="0"/>
      <w:divBdr>
        <w:top w:val="none" w:sz="0" w:space="0" w:color="auto"/>
        <w:left w:val="none" w:sz="0" w:space="0" w:color="auto"/>
        <w:bottom w:val="none" w:sz="0" w:space="0" w:color="auto"/>
        <w:right w:val="none" w:sz="0" w:space="0" w:color="auto"/>
      </w:divBdr>
    </w:div>
    <w:div w:id="162666583">
      <w:bodyDiv w:val="1"/>
      <w:marLeft w:val="0"/>
      <w:marRight w:val="0"/>
      <w:marTop w:val="0"/>
      <w:marBottom w:val="0"/>
      <w:divBdr>
        <w:top w:val="none" w:sz="0" w:space="0" w:color="auto"/>
        <w:left w:val="none" w:sz="0" w:space="0" w:color="auto"/>
        <w:bottom w:val="none" w:sz="0" w:space="0" w:color="auto"/>
        <w:right w:val="none" w:sz="0" w:space="0" w:color="auto"/>
      </w:divBdr>
    </w:div>
    <w:div w:id="178080973">
      <w:bodyDiv w:val="1"/>
      <w:marLeft w:val="0"/>
      <w:marRight w:val="0"/>
      <w:marTop w:val="0"/>
      <w:marBottom w:val="0"/>
      <w:divBdr>
        <w:top w:val="none" w:sz="0" w:space="0" w:color="auto"/>
        <w:left w:val="none" w:sz="0" w:space="0" w:color="auto"/>
        <w:bottom w:val="none" w:sz="0" w:space="0" w:color="auto"/>
        <w:right w:val="none" w:sz="0" w:space="0" w:color="auto"/>
      </w:divBdr>
    </w:div>
    <w:div w:id="288895680">
      <w:bodyDiv w:val="1"/>
      <w:marLeft w:val="0"/>
      <w:marRight w:val="0"/>
      <w:marTop w:val="0"/>
      <w:marBottom w:val="0"/>
      <w:divBdr>
        <w:top w:val="none" w:sz="0" w:space="0" w:color="auto"/>
        <w:left w:val="none" w:sz="0" w:space="0" w:color="auto"/>
        <w:bottom w:val="none" w:sz="0" w:space="0" w:color="auto"/>
        <w:right w:val="none" w:sz="0" w:space="0" w:color="auto"/>
      </w:divBdr>
      <w:divsChild>
        <w:div w:id="1709378538">
          <w:marLeft w:val="547"/>
          <w:marRight w:val="0"/>
          <w:marTop w:val="144"/>
          <w:marBottom w:val="0"/>
          <w:divBdr>
            <w:top w:val="none" w:sz="0" w:space="0" w:color="auto"/>
            <w:left w:val="none" w:sz="0" w:space="0" w:color="auto"/>
            <w:bottom w:val="none" w:sz="0" w:space="0" w:color="auto"/>
            <w:right w:val="none" w:sz="0" w:space="0" w:color="auto"/>
          </w:divBdr>
        </w:div>
      </w:divsChild>
    </w:div>
    <w:div w:id="625738385">
      <w:bodyDiv w:val="1"/>
      <w:marLeft w:val="0"/>
      <w:marRight w:val="0"/>
      <w:marTop w:val="0"/>
      <w:marBottom w:val="0"/>
      <w:divBdr>
        <w:top w:val="none" w:sz="0" w:space="0" w:color="auto"/>
        <w:left w:val="none" w:sz="0" w:space="0" w:color="auto"/>
        <w:bottom w:val="none" w:sz="0" w:space="0" w:color="auto"/>
        <w:right w:val="none" w:sz="0" w:space="0" w:color="auto"/>
      </w:divBdr>
    </w:div>
    <w:div w:id="881286495">
      <w:bodyDiv w:val="1"/>
      <w:marLeft w:val="0"/>
      <w:marRight w:val="0"/>
      <w:marTop w:val="0"/>
      <w:marBottom w:val="0"/>
      <w:divBdr>
        <w:top w:val="none" w:sz="0" w:space="0" w:color="auto"/>
        <w:left w:val="none" w:sz="0" w:space="0" w:color="auto"/>
        <w:bottom w:val="none" w:sz="0" w:space="0" w:color="auto"/>
        <w:right w:val="none" w:sz="0" w:space="0" w:color="auto"/>
      </w:divBdr>
    </w:div>
    <w:div w:id="1238898957">
      <w:bodyDiv w:val="1"/>
      <w:marLeft w:val="0"/>
      <w:marRight w:val="0"/>
      <w:marTop w:val="0"/>
      <w:marBottom w:val="0"/>
      <w:divBdr>
        <w:top w:val="none" w:sz="0" w:space="0" w:color="auto"/>
        <w:left w:val="none" w:sz="0" w:space="0" w:color="auto"/>
        <w:bottom w:val="none" w:sz="0" w:space="0" w:color="auto"/>
        <w:right w:val="none" w:sz="0" w:space="0" w:color="auto"/>
      </w:divBdr>
    </w:div>
    <w:div w:id="1317880533">
      <w:bodyDiv w:val="1"/>
      <w:marLeft w:val="0"/>
      <w:marRight w:val="0"/>
      <w:marTop w:val="0"/>
      <w:marBottom w:val="0"/>
      <w:divBdr>
        <w:top w:val="none" w:sz="0" w:space="0" w:color="auto"/>
        <w:left w:val="none" w:sz="0" w:space="0" w:color="auto"/>
        <w:bottom w:val="none" w:sz="0" w:space="0" w:color="auto"/>
        <w:right w:val="none" w:sz="0" w:space="0" w:color="auto"/>
      </w:divBdr>
      <w:divsChild>
        <w:div w:id="1722249910">
          <w:marLeft w:val="0"/>
          <w:marRight w:val="0"/>
          <w:marTop w:val="0"/>
          <w:marBottom w:val="0"/>
          <w:divBdr>
            <w:top w:val="none" w:sz="0" w:space="0" w:color="auto"/>
            <w:left w:val="none" w:sz="0" w:space="0" w:color="auto"/>
            <w:bottom w:val="none" w:sz="0" w:space="0" w:color="auto"/>
            <w:right w:val="none" w:sz="0" w:space="0" w:color="auto"/>
          </w:divBdr>
        </w:div>
      </w:divsChild>
    </w:div>
    <w:div w:id="1570581434">
      <w:bodyDiv w:val="1"/>
      <w:marLeft w:val="0"/>
      <w:marRight w:val="0"/>
      <w:marTop w:val="0"/>
      <w:marBottom w:val="0"/>
      <w:divBdr>
        <w:top w:val="none" w:sz="0" w:space="0" w:color="auto"/>
        <w:left w:val="none" w:sz="0" w:space="0" w:color="auto"/>
        <w:bottom w:val="none" w:sz="0" w:space="0" w:color="auto"/>
        <w:right w:val="none" w:sz="0" w:space="0" w:color="auto"/>
      </w:divBdr>
    </w:div>
    <w:div w:id="1708796610">
      <w:bodyDiv w:val="1"/>
      <w:marLeft w:val="0"/>
      <w:marRight w:val="0"/>
      <w:marTop w:val="0"/>
      <w:marBottom w:val="0"/>
      <w:divBdr>
        <w:top w:val="none" w:sz="0" w:space="0" w:color="auto"/>
        <w:left w:val="none" w:sz="0" w:space="0" w:color="auto"/>
        <w:bottom w:val="none" w:sz="0" w:space="0" w:color="auto"/>
        <w:right w:val="none" w:sz="0" w:space="0" w:color="auto"/>
      </w:divBdr>
    </w:div>
    <w:div w:id="19987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mbiacompra.gov.co/secop-I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lombiacompra.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mbiacompra.gov.co/sistema-electronico-decontratacion-p&#250;bli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acompra.gov.co/secop-II"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atencionalciudadano@agenciaatenea.gov.co"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1" ma:contentTypeDescription="Crear nuevo documento." ma:contentTypeScope="" ma:versionID="59608b739ee3e67ffa6c8089683a90ab">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a2ddf3ce6c5f164add04e85582416952"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9C652-0889-4894-A74F-7115D34037BC}">
  <ds:schemaRefs>
    <ds:schemaRef ds:uri="http://schemas.openxmlformats.org/officeDocument/2006/bibliography"/>
  </ds:schemaRefs>
</ds:datastoreItem>
</file>

<file path=customXml/itemProps2.xml><?xml version="1.0" encoding="utf-8"?>
<ds:datastoreItem xmlns:ds="http://schemas.openxmlformats.org/officeDocument/2006/customXml" ds:itemID="{24D52E60-E57C-43E7-B18E-D8B4A76BB863}">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3.xml><?xml version="1.0" encoding="utf-8"?>
<ds:datastoreItem xmlns:ds="http://schemas.openxmlformats.org/officeDocument/2006/customXml" ds:itemID="{DA62AD36-829C-40C1-AA66-57A43B1B34D4}">
  <ds:schemaRefs>
    <ds:schemaRef ds:uri="http://schemas.microsoft.com/sharepoint/v3/contenttype/forms"/>
  </ds:schemaRefs>
</ds:datastoreItem>
</file>

<file path=customXml/itemProps4.xml><?xml version="1.0" encoding="utf-8"?>
<ds:datastoreItem xmlns:ds="http://schemas.openxmlformats.org/officeDocument/2006/customXml" ds:itemID="{46AE387E-AE76-4E4F-A3EB-A498C15F0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10227</Words>
  <Characters>56249</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66344</CharactersWithSpaces>
  <SharedDoc>false</SharedDoc>
  <HLinks>
    <vt:vector size="12" baseType="variant">
      <vt:variant>
        <vt:i4>720977</vt:i4>
      </vt:variant>
      <vt:variant>
        <vt:i4>3</vt:i4>
      </vt:variant>
      <vt:variant>
        <vt:i4>0</vt:i4>
      </vt:variant>
      <vt:variant>
        <vt:i4>5</vt:i4>
      </vt:variant>
      <vt:variant>
        <vt:lpwstr>http://www.agenciaatenea.gov.co/</vt:lpwstr>
      </vt:variant>
      <vt:variant>
        <vt:lpwstr/>
      </vt:variant>
      <vt:variant>
        <vt:i4>7077896</vt:i4>
      </vt:variant>
      <vt:variant>
        <vt:i4>0</vt:i4>
      </vt:variant>
      <vt:variant>
        <vt:i4>0</vt:i4>
      </vt:variant>
      <vt:variant>
        <vt:i4>5</vt:i4>
      </vt:variant>
      <vt:variant>
        <vt:lpwstr>mailto:atencionalciudadanoatenea@educacionbogota.gov.co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 Cecilia Cárdenas Sánchez" &lt;cayaceci08@hotmail.com&gt;</dc:creator>
  <cp:keywords/>
  <cp:lastModifiedBy>Claudia Cecilia  Cardenas Sanchez</cp:lastModifiedBy>
  <cp:revision>6</cp:revision>
  <cp:lastPrinted>2019-06-19T16:18:00Z</cp:lastPrinted>
  <dcterms:created xsi:type="dcterms:W3CDTF">2023-08-24T18:55:00Z</dcterms:created>
  <dcterms:modified xsi:type="dcterms:W3CDTF">2023-08-28T18:03:00Z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ies>
</file>